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DB" w:rsidRPr="005B36B1" w:rsidRDefault="000B41DB" w:rsidP="000B41DB">
      <w:pPr>
        <w:jc w:val="right"/>
        <w:rPr>
          <w:i/>
        </w:rPr>
      </w:pPr>
      <w:r w:rsidRPr="005B36B1">
        <w:rPr>
          <w:i/>
        </w:rPr>
        <w:t>Проект</w:t>
      </w:r>
    </w:p>
    <w:p w:rsidR="000B41DB" w:rsidRDefault="000B41DB" w:rsidP="00E84139">
      <w:pPr>
        <w:jc w:val="center"/>
      </w:pPr>
    </w:p>
    <w:p w:rsidR="00EC5A7B" w:rsidRPr="00A9530E" w:rsidRDefault="00EC5A7B" w:rsidP="00E84139">
      <w:pPr>
        <w:jc w:val="center"/>
      </w:pPr>
      <w:r w:rsidRPr="00A9530E">
        <w:t>ДОГОВОР</w:t>
      </w:r>
    </w:p>
    <w:p w:rsidR="00E84139" w:rsidRPr="00A9530E" w:rsidRDefault="00EC5A7B" w:rsidP="00E84139">
      <w:pPr>
        <w:jc w:val="center"/>
      </w:pPr>
      <w:r w:rsidRPr="00A9530E">
        <w:t>уступки прав (цессии)</w:t>
      </w:r>
    </w:p>
    <w:p w:rsidR="00E84139" w:rsidRPr="00A9530E" w:rsidRDefault="00E84139" w:rsidP="00E84139"/>
    <w:p w:rsidR="00E84139" w:rsidRPr="00A9530E" w:rsidRDefault="00E84139" w:rsidP="00E84139">
      <w:r w:rsidRPr="00A9530E">
        <w:t xml:space="preserve">город </w:t>
      </w:r>
      <w:r w:rsidR="001B3450" w:rsidRPr="00A9530E">
        <w:t xml:space="preserve"> </w:t>
      </w:r>
      <w:r w:rsidR="00C06672" w:rsidRPr="00A9530E">
        <w:t>Москва</w:t>
      </w:r>
      <w:r w:rsidRPr="00A9530E">
        <w:t xml:space="preserve">                                                     </w:t>
      </w:r>
      <w:r w:rsidR="001B3450" w:rsidRPr="00A9530E">
        <w:t xml:space="preserve">   </w:t>
      </w:r>
      <w:r w:rsidRPr="00A9530E">
        <w:t xml:space="preserve">           </w:t>
      </w:r>
      <w:r w:rsidR="00903E6F" w:rsidRPr="00A9530E">
        <w:tab/>
      </w:r>
      <w:r w:rsidR="001B3450" w:rsidRPr="00A9530E">
        <w:t xml:space="preserve">      </w:t>
      </w:r>
      <w:r w:rsidR="000B41DB">
        <w:t xml:space="preserve">       </w:t>
      </w:r>
      <w:r w:rsidR="001B3450" w:rsidRPr="00A9530E">
        <w:t xml:space="preserve">        </w:t>
      </w:r>
      <w:r w:rsidRPr="00A9530E">
        <w:t>«</w:t>
      </w:r>
      <w:r w:rsidR="000B41DB">
        <w:t>___» ________</w:t>
      </w:r>
      <w:r w:rsidR="00C06672" w:rsidRPr="00A9530E">
        <w:t xml:space="preserve"> 201</w:t>
      </w:r>
      <w:r w:rsidR="00917558" w:rsidRPr="00A9530E">
        <w:t>6</w:t>
      </w:r>
      <w:r w:rsidRPr="00A9530E">
        <w:t xml:space="preserve"> года   </w:t>
      </w:r>
    </w:p>
    <w:p w:rsidR="00E84139" w:rsidRPr="00A9530E" w:rsidRDefault="00E84139" w:rsidP="00E84139"/>
    <w:p w:rsidR="00E84139" w:rsidRPr="00A9530E" w:rsidRDefault="00DA6469" w:rsidP="002F4B7D">
      <w:pPr>
        <w:ind w:firstLine="708"/>
        <w:jc w:val="both"/>
      </w:pPr>
      <w:r w:rsidRPr="00A9530E">
        <w:t xml:space="preserve">Закрытое акционерное общество </w:t>
      </w:r>
      <w:r w:rsidRPr="00A9530E">
        <w:rPr>
          <w:bCs/>
        </w:rPr>
        <w:t>«</w:t>
      </w:r>
      <w:proofErr w:type="spellStart"/>
      <w:r w:rsidRPr="00A9530E">
        <w:rPr>
          <w:bCs/>
        </w:rPr>
        <w:t>Гортехпроектпоставка</w:t>
      </w:r>
      <w:proofErr w:type="spellEnd"/>
      <w:r w:rsidRPr="00A9530E">
        <w:rPr>
          <w:bCs/>
        </w:rPr>
        <w:t>»</w:t>
      </w:r>
      <w:r w:rsidRPr="00A9530E">
        <w:t>, в лице конкурсного управляющего Рыкова Ивана Юрьевича</w:t>
      </w:r>
      <w:r w:rsidR="001B3450" w:rsidRPr="00A9530E">
        <w:t xml:space="preserve">, </w:t>
      </w:r>
      <w:r w:rsidR="002F4B7D" w:rsidRPr="00A9530E">
        <w:t>действующего на основании р</w:t>
      </w:r>
      <w:r w:rsidR="0027207F" w:rsidRPr="00A9530E">
        <w:t xml:space="preserve">ешения Арбитражного суда </w:t>
      </w:r>
      <w:r w:rsidRPr="00A9530E">
        <w:t>г. Москвы</w:t>
      </w:r>
      <w:r w:rsidR="0027207F" w:rsidRPr="00A9530E">
        <w:t xml:space="preserve"> от </w:t>
      </w:r>
      <w:r w:rsidRPr="00A9530E">
        <w:t>01</w:t>
      </w:r>
      <w:r w:rsidR="001B3450" w:rsidRPr="00A9530E">
        <w:t>.04.201</w:t>
      </w:r>
      <w:r w:rsidRPr="00A9530E">
        <w:t>5</w:t>
      </w:r>
      <w:r w:rsidR="0027207F" w:rsidRPr="00A9530E">
        <w:t>г.</w:t>
      </w:r>
      <w:r w:rsidRPr="00A9530E">
        <w:t xml:space="preserve"> </w:t>
      </w:r>
      <w:r w:rsidR="0027207F" w:rsidRPr="00A9530E">
        <w:t xml:space="preserve">по делу № </w:t>
      </w:r>
      <w:r w:rsidRPr="00A9530E">
        <w:rPr>
          <w:rFonts w:ascii="Times New Roman CYR" w:hAnsi="Times New Roman CYR" w:cs="Times New Roman CYR"/>
          <w:bCs/>
        </w:rPr>
        <w:t>А40-217466/14</w:t>
      </w:r>
      <w:r w:rsidR="0027207F" w:rsidRPr="00A9530E">
        <w:rPr>
          <w:rFonts w:ascii="Times New Roman CYR" w:hAnsi="Times New Roman CYR" w:cs="Times New Roman CYR"/>
          <w:bCs/>
        </w:rPr>
        <w:t xml:space="preserve">, </w:t>
      </w:r>
      <w:r w:rsidR="002F4B7D" w:rsidRPr="00A9530E">
        <w:rPr>
          <w:rFonts w:ascii="Times New Roman CYR" w:hAnsi="Times New Roman CYR" w:cs="Times New Roman CYR"/>
          <w:bCs/>
        </w:rPr>
        <w:t>именуемое</w:t>
      </w:r>
      <w:r w:rsidR="002F4B7D" w:rsidRPr="00A9530E">
        <w:t xml:space="preserve"> в дальнейшем </w:t>
      </w:r>
      <w:r w:rsidR="002F4B7D" w:rsidRPr="00A9530E">
        <w:rPr>
          <w:b/>
        </w:rPr>
        <w:t>«</w:t>
      </w:r>
      <w:r w:rsidR="00EC5A7B" w:rsidRPr="00A9530E">
        <w:rPr>
          <w:b/>
        </w:rPr>
        <w:t>Цедент</w:t>
      </w:r>
      <w:r w:rsidR="002F4B7D" w:rsidRPr="00A9530E">
        <w:rPr>
          <w:b/>
          <w:bCs/>
        </w:rPr>
        <w:t>»</w:t>
      </w:r>
      <w:r w:rsidR="002F4B7D" w:rsidRPr="00A9530E">
        <w:t xml:space="preserve">, </w:t>
      </w:r>
      <w:r w:rsidR="00E84139" w:rsidRPr="00A9530E">
        <w:t>с одной стороны,</w:t>
      </w:r>
    </w:p>
    <w:p w:rsidR="00E84139" w:rsidRPr="00A9530E" w:rsidRDefault="00E84139" w:rsidP="00E84139">
      <w:pPr>
        <w:ind w:firstLine="708"/>
        <w:jc w:val="both"/>
      </w:pPr>
      <w:r w:rsidRPr="00A9530E">
        <w:t xml:space="preserve">и  </w:t>
      </w:r>
      <w:r w:rsidR="000B41DB">
        <w:t>_______</w:t>
      </w:r>
      <w:r w:rsidRPr="00A9530E">
        <w:t xml:space="preserve">, именуемый в дальнейшем </w:t>
      </w:r>
      <w:r w:rsidR="00121A55" w:rsidRPr="00A9530E">
        <w:rPr>
          <w:b/>
        </w:rPr>
        <w:t>«</w:t>
      </w:r>
      <w:r w:rsidR="00EC5A7B" w:rsidRPr="00A9530E">
        <w:rPr>
          <w:b/>
          <w:bCs/>
        </w:rPr>
        <w:t>Цессионарий</w:t>
      </w:r>
      <w:r w:rsidR="00121A55" w:rsidRPr="00A9530E">
        <w:rPr>
          <w:b/>
        </w:rPr>
        <w:t>»</w:t>
      </w:r>
      <w:r w:rsidRPr="00A9530E">
        <w:t xml:space="preserve">, с другой стороны, совместно далее именуемые Стороны, на основании протокола о результатах проведения торгов в форме </w:t>
      </w:r>
      <w:r w:rsidR="00E30E7F">
        <w:t>публичного предложения</w:t>
      </w:r>
      <w:r w:rsidRPr="00A9530E">
        <w:t xml:space="preserve"> по продаже имущества </w:t>
      </w:r>
      <w:r w:rsidR="00DA6469" w:rsidRPr="00A9530E">
        <w:t xml:space="preserve">ЗАО </w:t>
      </w:r>
      <w:r w:rsidR="00DA6469" w:rsidRPr="00A9530E">
        <w:rPr>
          <w:bCs/>
        </w:rPr>
        <w:t>«</w:t>
      </w:r>
      <w:proofErr w:type="spellStart"/>
      <w:r w:rsidR="00DA6469" w:rsidRPr="00A9530E">
        <w:rPr>
          <w:bCs/>
        </w:rPr>
        <w:t>Гортехпроектпоставка</w:t>
      </w:r>
      <w:proofErr w:type="spellEnd"/>
      <w:r w:rsidR="00DA6469" w:rsidRPr="00A9530E">
        <w:rPr>
          <w:bCs/>
        </w:rPr>
        <w:t>»,</w:t>
      </w:r>
      <w:r w:rsidR="00CE58F6" w:rsidRPr="00A9530E">
        <w:t xml:space="preserve"> </w:t>
      </w:r>
      <w:r w:rsidRPr="00A9530E">
        <w:t xml:space="preserve">от </w:t>
      </w:r>
      <w:r w:rsidR="000B41DB">
        <w:t>____</w:t>
      </w:r>
      <w:r w:rsidRPr="00A9530E">
        <w:t>2</w:t>
      </w:r>
      <w:r w:rsidR="006D1301" w:rsidRPr="00A9530E">
        <w:t>01</w:t>
      </w:r>
      <w:r w:rsidR="00767E1A" w:rsidRPr="00A9530E">
        <w:t>6</w:t>
      </w:r>
      <w:r w:rsidRPr="00A9530E">
        <w:t xml:space="preserve"> года, заключили настоящий договор о нижеследующем:</w:t>
      </w:r>
    </w:p>
    <w:p w:rsidR="00B80C3C" w:rsidRPr="00A9530E" w:rsidRDefault="00B80C3C" w:rsidP="00E84139">
      <w:pPr>
        <w:ind w:firstLine="708"/>
        <w:jc w:val="both"/>
      </w:pPr>
    </w:p>
    <w:p w:rsidR="00E84139" w:rsidRPr="00A9530E" w:rsidRDefault="00E84139" w:rsidP="00E84139">
      <w:pPr>
        <w:jc w:val="center"/>
      </w:pPr>
      <w:r w:rsidRPr="00A9530E">
        <w:t>1. Предмет договора.</w:t>
      </w:r>
    </w:p>
    <w:p w:rsidR="00EC5A7B" w:rsidRPr="00A9530E" w:rsidRDefault="00E84139" w:rsidP="00EC5A7B">
      <w:pPr>
        <w:jc w:val="both"/>
      </w:pPr>
      <w:r w:rsidRPr="00A9530E">
        <w:t xml:space="preserve">1.1. </w:t>
      </w:r>
      <w:r w:rsidR="00EC5A7B" w:rsidRPr="00A9530E">
        <w:rPr>
          <w:bCs/>
        </w:rPr>
        <w:t xml:space="preserve">Цедент </w:t>
      </w:r>
      <w:r w:rsidR="00EC5A7B" w:rsidRPr="00A9530E">
        <w:t>уступает Цессионарию права требования ЗАО «</w:t>
      </w:r>
      <w:proofErr w:type="spellStart"/>
      <w:r w:rsidR="00EC5A7B" w:rsidRPr="00A9530E">
        <w:t>Гортехпроектпоставка</w:t>
      </w:r>
      <w:proofErr w:type="spellEnd"/>
      <w:r w:rsidR="00EC5A7B" w:rsidRPr="00A9530E">
        <w:t>» по неисполненным денежным обязательствам (в рублях):</w:t>
      </w:r>
    </w:p>
    <w:p w:rsidR="00EC5A7B" w:rsidRPr="00A9530E" w:rsidRDefault="000B41DB" w:rsidP="00EC5A7B">
      <w:pPr>
        <w:jc w:val="both"/>
      </w:pPr>
      <w:r>
        <w:t>________________________________________</w:t>
      </w:r>
    </w:p>
    <w:p w:rsidR="00EC5A7B" w:rsidRPr="00A9530E" w:rsidRDefault="00EC5A7B" w:rsidP="00EC5A7B">
      <w:pPr>
        <w:jc w:val="both"/>
      </w:pPr>
      <w:r w:rsidRPr="00A9530E">
        <w:t>1.2. Законом или договором не предусмотрено умаление прав (требований) при уступке от Цедента к Цессионарию.</w:t>
      </w:r>
    </w:p>
    <w:p w:rsidR="00EC5A7B" w:rsidRPr="00A9530E" w:rsidRDefault="00EC5A7B" w:rsidP="00EC5A7B">
      <w:pPr>
        <w:jc w:val="both"/>
      </w:pPr>
      <w:r w:rsidRPr="00A9530E">
        <w:t>1.3. Моментом перехода права (требования) является его полная оплата в соответствии с  настоящим Договором.</w:t>
      </w:r>
    </w:p>
    <w:p w:rsidR="00EC5A7B" w:rsidRPr="00A9530E" w:rsidRDefault="00EC5A7B" w:rsidP="00EC5A7B">
      <w:pPr>
        <w:jc w:val="both"/>
      </w:pPr>
      <w:r w:rsidRPr="00A9530E">
        <w:t>1.4. Уступка требования Цедентом Цессионарию не противоречит закону, иным правовым актам или договору.</w:t>
      </w:r>
    </w:p>
    <w:p w:rsidR="00EC5A7B" w:rsidRPr="00A9530E" w:rsidRDefault="00EC5A7B" w:rsidP="00EC5A7B">
      <w:pPr>
        <w:jc w:val="both"/>
      </w:pPr>
    </w:p>
    <w:p w:rsidR="00B80C3C" w:rsidRPr="00A9530E" w:rsidRDefault="00B80C3C" w:rsidP="00EC5A7B">
      <w:pPr>
        <w:jc w:val="both"/>
      </w:pPr>
    </w:p>
    <w:p w:rsidR="00E84139" w:rsidRPr="00A9530E" w:rsidRDefault="00EC5A7B" w:rsidP="00E84139">
      <w:pPr>
        <w:jc w:val="center"/>
      </w:pPr>
      <w:r w:rsidRPr="00A9530E">
        <w:t>2. Права и о</w:t>
      </w:r>
      <w:r w:rsidR="00E84139" w:rsidRPr="00A9530E">
        <w:t>бязанности сторон.</w:t>
      </w:r>
    </w:p>
    <w:p w:rsidR="00EC5A7B" w:rsidRPr="00A9530E" w:rsidRDefault="00EC5A7B" w:rsidP="00EC5A7B">
      <w:pPr>
        <w:jc w:val="both"/>
      </w:pPr>
      <w:r w:rsidRPr="00A9530E">
        <w:t>2.1. Цедент обязан передать Цессионарию в 30-дневный срок после подписания настоящего Договора все необходимые документы, удостоверяющие права (требования).</w:t>
      </w:r>
    </w:p>
    <w:p w:rsidR="00EC5A7B" w:rsidRPr="00A9530E" w:rsidRDefault="00EC5A7B" w:rsidP="00EC5A7B">
      <w:pPr>
        <w:jc w:val="both"/>
      </w:pPr>
      <w:r w:rsidRPr="00A9530E">
        <w:t>2.2. Цедент обязан сообщить Цессионарию в тот же срок все иные сведения, имеющие значение для осуществления Цессионарием своих прав.</w:t>
      </w:r>
    </w:p>
    <w:p w:rsidR="00EC5A7B" w:rsidRPr="00A9530E" w:rsidRDefault="00EC5A7B" w:rsidP="00EC5A7B">
      <w:pPr>
        <w:jc w:val="both"/>
      </w:pPr>
      <w:r w:rsidRPr="00A9530E">
        <w:t>2.3. Цедент обязуется в 30-дневный срок после подписания настоящего Договора уведомить Должника об уступке своих прав и обязанностей заказным письмом с уведомлением.</w:t>
      </w:r>
    </w:p>
    <w:p w:rsidR="00EC5A7B" w:rsidRPr="00A9530E" w:rsidRDefault="00EC5A7B" w:rsidP="00EC5A7B">
      <w:pPr>
        <w:jc w:val="both"/>
      </w:pPr>
      <w:r w:rsidRPr="00A9530E">
        <w:t>2.4. За уступаемые права (требования) Цессионарий обязан выплатить Цеденту денежные средства в сумме, указанной в п. 3.1 настоящего Договора.</w:t>
      </w:r>
    </w:p>
    <w:p w:rsidR="00E84139" w:rsidRPr="00A9530E" w:rsidRDefault="00E84139" w:rsidP="00E84139"/>
    <w:p w:rsidR="00E84139" w:rsidRPr="00A9530E" w:rsidRDefault="00E84139" w:rsidP="00E84139">
      <w:pPr>
        <w:jc w:val="center"/>
      </w:pPr>
      <w:r w:rsidRPr="00A9530E">
        <w:t>3. Сумма договора и порядок расчетов.</w:t>
      </w:r>
    </w:p>
    <w:p w:rsidR="00EC5A7B" w:rsidRPr="00A9530E" w:rsidRDefault="00E84139" w:rsidP="00EC5A7B">
      <w:pPr>
        <w:pStyle w:val="a6"/>
        <w:spacing w:after="0"/>
        <w:rPr>
          <w:bCs/>
        </w:rPr>
      </w:pPr>
      <w:r w:rsidRPr="00A9530E">
        <w:t xml:space="preserve">3.1. </w:t>
      </w:r>
      <w:r w:rsidR="00EC5A7B" w:rsidRPr="00A9530E">
        <w:rPr>
          <w:bCs/>
        </w:rPr>
        <w:t xml:space="preserve">За уступаемые права (требования) Цессионарий выплачивает Цеденту денежные средства в размере  </w:t>
      </w:r>
      <w:r w:rsidR="00B9597B">
        <w:t>___________</w:t>
      </w:r>
      <w:r w:rsidR="00273C5D" w:rsidRPr="00A9530E">
        <w:rPr>
          <w:bCs/>
        </w:rPr>
        <w:t xml:space="preserve"> </w:t>
      </w:r>
      <w:r w:rsidR="00EC5A7B" w:rsidRPr="00A9530E">
        <w:rPr>
          <w:bCs/>
        </w:rPr>
        <w:t>(</w:t>
      </w:r>
      <w:r w:rsidR="00B9597B">
        <w:rPr>
          <w:bCs/>
        </w:rPr>
        <w:t>____</w:t>
      </w:r>
      <w:r w:rsidR="00EC5A7B" w:rsidRPr="00A9530E">
        <w:rPr>
          <w:bCs/>
        </w:rPr>
        <w:t>)</w:t>
      </w:r>
      <w:r w:rsidR="004008AD" w:rsidRPr="00A9530E">
        <w:rPr>
          <w:bCs/>
        </w:rPr>
        <w:t xml:space="preserve"> </w:t>
      </w:r>
      <w:r w:rsidR="00EC5A7B" w:rsidRPr="00A9530E">
        <w:rPr>
          <w:bCs/>
        </w:rPr>
        <w:t xml:space="preserve"> </w:t>
      </w:r>
      <w:r w:rsidR="004008AD" w:rsidRPr="00A9530E">
        <w:rPr>
          <w:bCs/>
        </w:rPr>
        <w:t>рубля</w:t>
      </w:r>
      <w:r w:rsidR="00EC5A7B" w:rsidRPr="00A9530E">
        <w:rPr>
          <w:bCs/>
        </w:rPr>
        <w:t xml:space="preserve"> </w:t>
      </w:r>
      <w:r w:rsidR="00B9597B">
        <w:rPr>
          <w:bCs/>
        </w:rPr>
        <w:t>__</w:t>
      </w:r>
      <w:r w:rsidR="00EC5A7B" w:rsidRPr="00A9530E">
        <w:rPr>
          <w:bCs/>
        </w:rPr>
        <w:t>копеек.</w:t>
      </w:r>
    </w:p>
    <w:p w:rsidR="00E84139" w:rsidRPr="00A9530E" w:rsidRDefault="00E84139" w:rsidP="00EC5A7B">
      <w:pPr>
        <w:pStyle w:val="a6"/>
        <w:spacing w:after="0"/>
      </w:pPr>
      <w:r w:rsidRPr="00A9530E">
        <w:t xml:space="preserve">3.2. Оплата имущества осуществляется в следующем порядке: </w:t>
      </w:r>
    </w:p>
    <w:p w:rsidR="00E84139" w:rsidRPr="00A9530E" w:rsidRDefault="00E84139" w:rsidP="00EC5A7B">
      <w:pPr>
        <w:pStyle w:val="a6"/>
        <w:spacing w:after="0"/>
      </w:pPr>
      <w:r w:rsidRPr="00A9530E">
        <w:t xml:space="preserve">3.2.1. Денежная сумма в размере </w:t>
      </w:r>
      <w:r w:rsidR="00B9597B">
        <w:t xml:space="preserve">________ </w:t>
      </w:r>
      <w:r w:rsidR="00EC5A7B" w:rsidRPr="00A9530E">
        <w:t xml:space="preserve"> </w:t>
      </w:r>
      <w:r w:rsidRPr="00A9530E">
        <w:t>(</w:t>
      </w:r>
      <w:r w:rsidR="00B9597B">
        <w:t>___</w:t>
      </w:r>
      <w:r w:rsidR="00EC5A7B" w:rsidRPr="00A9530E">
        <w:t>) рублей 00</w:t>
      </w:r>
      <w:r w:rsidRPr="00A9530E">
        <w:t xml:space="preserve"> копеек, внесенная </w:t>
      </w:r>
      <w:r w:rsidR="00EC5A7B" w:rsidRPr="00A9530E">
        <w:t>Цессионарием</w:t>
      </w:r>
      <w:r w:rsidRPr="00A9530E">
        <w:t xml:space="preserve"> </w:t>
      </w:r>
      <w:r w:rsidR="00E57CDC" w:rsidRPr="00A9530E">
        <w:t xml:space="preserve">на счет </w:t>
      </w:r>
      <w:r w:rsidR="00DA6469" w:rsidRPr="00A9530E">
        <w:t>ЗАО «</w:t>
      </w:r>
      <w:proofErr w:type="spellStart"/>
      <w:r w:rsidR="00DA6469" w:rsidRPr="00A9530E">
        <w:t>Гортехпроектпоставка</w:t>
      </w:r>
      <w:proofErr w:type="spellEnd"/>
      <w:r w:rsidR="00DA6469" w:rsidRPr="00A9530E">
        <w:t xml:space="preserve">» ИНН 7708176124, КПП 770601001, р/с 40702810863480000013 в АО </w:t>
      </w:r>
      <w:proofErr w:type="spellStart"/>
      <w:r w:rsidR="00DA6469" w:rsidRPr="00A9530E">
        <w:t>Россельхозбанк</w:t>
      </w:r>
      <w:proofErr w:type="spellEnd"/>
      <w:r w:rsidR="00DA6469" w:rsidRPr="00A9530E">
        <w:t xml:space="preserve">, БИК </w:t>
      </w:r>
      <w:r w:rsidR="00B77F5A" w:rsidRPr="00060738">
        <w:t>044525430</w:t>
      </w:r>
      <w:r w:rsidR="00DA6469" w:rsidRPr="00A9530E">
        <w:t xml:space="preserve">, к/с </w:t>
      </w:r>
      <w:r w:rsidR="00B77F5A" w:rsidRPr="00060738">
        <w:t>30101810045250000430</w:t>
      </w:r>
      <w:r w:rsidR="00B77F5A">
        <w:t xml:space="preserve"> </w:t>
      </w:r>
      <w:r w:rsidRPr="00A9530E">
        <w:t xml:space="preserve">в качестве задатка для участия в торгах, засчитывается в счет оплаты </w:t>
      </w:r>
      <w:proofErr w:type="spellStart"/>
      <w:r w:rsidR="00EC5A7B" w:rsidRPr="00A9530E">
        <w:t>Цессонарием</w:t>
      </w:r>
      <w:proofErr w:type="spellEnd"/>
      <w:r w:rsidRPr="00A9530E">
        <w:t xml:space="preserve"> имущества по настоящему договору.</w:t>
      </w:r>
    </w:p>
    <w:p w:rsidR="001B3450" w:rsidRPr="00A9530E" w:rsidRDefault="00E84139" w:rsidP="00913025">
      <w:pPr>
        <w:tabs>
          <w:tab w:val="num" w:pos="1080"/>
        </w:tabs>
        <w:jc w:val="both"/>
      </w:pPr>
      <w:r w:rsidRPr="00A9530E">
        <w:t xml:space="preserve">3.2.2. Остальную денежную сумму в размере </w:t>
      </w:r>
      <w:r w:rsidR="00B9597B">
        <w:t>___</w:t>
      </w:r>
      <w:r w:rsidR="006F6E90" w:rsidRPr="00A9530E">
        <w:t xml:space="preserve"> (</w:t>
      </w:r>
      <w:r w:rsidR="00B9597B">
        <w:t>____</w:t>
      </w:r>
      <w:r w:rsidRPr="00A9530E">
        <w:t>) рубл</w:t>
      </w:r>
      <w:r w:rsidR="003A7AB0" w:rsidRPr="00A9530E">
        <w:t>ей</w:t>
      </w:r>
      <w:r w:rsidRPr="00A9530E">
        <w:t xml:space="preserve"> </w:t>
      </w:r>
      <w:r w:rsidR="00B9597B">
        <w:t>__</w:t>
      </w:r>
      <w:r w:rsidRPr="00A9530E">
        <w:t xml:space="preserve"> копеек Покупатель обязан оплатить на расчетный счет по реквизитам: получатель платежа </w:t>
      </w:r>
      <w:r w:rsidR="00DA6469" w:rsidRPr="00A9530E">
        <w:t>ЗАО «</w:t>
      </w:r>
      <w:proofErr w:type="spellStart"/>
      <w:r w:rsidR="00DA6469" w:rsidRPr="00A9530E">
        <w:t>Гортехпроектпоставка</w:t>
      </w:r>
      <w:proofErr w:type="spellEnd"/>
      <w:r w:rsidR="00DA6469" w:rsidRPr="00A9530E">
        <w:t xml:space="preserve">» ИНН 7708176124, КПП 770601001, р/с 40702810563480000012  в АО </w:t>
      </w:r>
      <w:proofErr w:type="spellStart"/>
      <w:r w:rsidR="00DA6469" w:rsidRPr="00A9530E">
        <w:t>Россельхозбанк</w:t>
      </w:r>
      <w:proofErr w:type="spellEnd"/>
      <w:r w:rsidR="00DA6469" w:rsidRPr="00A9530E">
        <w:t xml:space="preserve">, БИК </w:t>
      </w:r>
      <w:r w:rsidR="00B77F5A" w:rsidRPr="00060738">
        <w:t>044525430</w:t>
      </w:r>
      <w:r w:rsidR="00DA6469" w:rsidRPr="00A9530E">
        <w:t xml:space="preserve">, к/с </w:t>
      </w:r>
      <w:r w:rsidR="00B77F5A" w:rsidRPr="00060738">
        <w:t>30101810045250000430</w:t>
      </w:r>
      <w:r w:rsidR="00DA6469" w:rsidRPr="00A9530E">
        <w:t>.</w:t>
      </w:r>
    </w:p>
    <w:p w:rsidR="006F6E90" w:rsidRPr="00A9530E" w:rsidRDefault="006F6E90" w:rsidP="006F6E90">
      <w:pPr>
        <w:pStyle w:val="a6"/>
        <w:spacing w:after="0"/>
      </w:pPr>
      <w:r w:rsidRPr="00A9530E">
        <w:t>3.3. Оплата указанной в п. 3.1 настоящего Договора суммы производится в течение тридцати дней с момента подписания настоящего Договора.</w:t>
      </w:r>
      <w:bookmarkStart w:id="0" w:name="_GoBack"/>
      <w:bookmarkEnd w:id="0"/>
    </w:p>
    <w:p w:rsidR="006F6E90" w:rsidRPr="00A9530E" w:rsidRDefault="006F6E90" w:rsidP="006F6E90">
      <w:pPr>
        <w:pStyle w:val="a6"/>
        <w:spacing w:after="0"/>
      </w:pPr>
    </w:p>
    <w:p w:rsidR="006F6E90" w:rsidRPr="00A9530E" w:rsidRDefault="006F6E90" w:rsidP="006F6E90">
      <w:pPr>
        <w:adjustRightInd w:val="0"/>
        <w:ind w:firstLine="720"/>
        <w:jc w:val="center"/>
        <w:rPr>
          <w:bCs/>
        </w:rPr>
      </w:pPr>
      <w:r w:rsidRPr="00A9530E">
        <w:rPr>
          <w:bCs/>
        </w:rPr>
        <w:t>4. Ответственность сторон</w:t>
      </w:r>
    </w:p>
    <w:p w:rsidR="006F6E90" w:rsidRPr="00A9530E" w:rsidRDefault="006F6E90" w:rsidP="006F6E90">
      <w:pPr>
        <w:pStyle w:val="a6"/>
        <w:spacing w:after="0"/>
      </w:pPr>
      <w:r w:rsidRPr="00A9530E"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6F6E90" w:rsidRPr="00A9530E" w:rsidRDefault="006F6E90" w:rsidP="006F6E90">
      <w:pPr>
        <w:pStyle w:val="a6"/>
        <w:spacing w:after="0"/>
      </w:pPr>
      <w:r w:rsidRPr="00A9530E"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6F6E90" w:rsidRPr="00A9530E" w:rsidRDefault="006F6E90" w:rsidP="006F6E90">
      <w:pPr>
        <w:adjustRightInd w:val="0"/>
        <w:jc w:val="both"/>
        <w:rPr>
          <w:bCs/>
        </w:rPr>
      </w:pPr>
    </w:p>
    <w:p w:rsidR="006F6E90" w:rsidRPr="00A9530E" w:rsidRDefault="006F6E90" w:rsidP="006F6E90">
      <w:pPr>
        <w:adjustRightInd w:val="0"/>
        <w:ind w:firstLine="720"/>
        <w:jc w:val="center"/>
        <w:rPr>
          <w:bCs/>
        </w:rPr>
      </w:pPr>
      <w:r w:rsidRPr="00A9530E">
        <w:rPr>
          <w:bCs/>
        </w:rPr>
        <w:t>5. Заключительные положения</w:t>
      </w:r>
    </w:p>
    <w:p w:rsidR="006F6E90" w:rsidRPr="00A9530E" w:rsidRDefault="006F6E90" w:rsidP="006F6E90">
      <w:pPr>
        <w:pStyle w:val="a6"/>
        <w:spacing w:after="0"/>
      </w:pPr>
      <w:r w:rsidRPr="00A9530E"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6F6E90" w:rsidRPr="00A9530E" w:rsidRDefault="006F6E90" w:rsidP="006F6E90">
      <w:pPr>
        <w:pStyle w:val="a6"/>
        <w:spacing w:after="0"/>
      </w:pPr>
      <w:r w:rsidRPr="00A9530E">
        <w:t>5.2. Настоящий Договор вступает в силу со дня его подписания.</w:t>
      </w:r>
    </w:p>
    <w:p w:rsidR="006F6E90" w:rsidRPr="00A9530E" w:rsidRDefault="006F6E90" w:rsidP="006F6E90">
      <w:pPr>
        <w:pStyle w:val="a6"/>
        <w:spacing w:after="0"/>
      </w:pPr>
      <w:r w:rsidRPr="00A9530E">
        <w:t xml:space="preserve">5.3. Все расходы по оформлению перехода права требования возлагается на Цессионария. </w:t>
      </w:r>
    </w:p>
    <w:p w:rsidR="006F6E90" w:rsidRPr="00A9530E" w:rsidRDefault="006F6E90" w:rsidP="006F6E90">
      <w:pPr>
        <w:pStyle w:val="a6"/>
        <w:spacing w:after="0"/>
      </w:pPr>
      <w:r w:rsidRPr="00A9530E"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E84139" w:rsidRPr="00A9530E" w:rsidRDefault="00E84139" w:rsidP="000C1617">
      <w:pPr>
        <w:jc w:val="both"/>
      </w:pPr>
    </w:p>
    <w:p w:rsidR="00B80C3C" w:rsidRPr="00A9530E" w:rsidRDefault="00B80C3C" w:rsidP="00E84139">
      <w:pPr>
        <w:jc w:val="both"/>
      </w:pPr>
    </w:p>
    <w:p w:rsidR="00E84139" w:rsidRPr="00A9530E" w:rsidRDefault="00E84139" w:rsidP="00E84139">
      <w:pPr>
        <w:jc w:val="center"/>
        <w:rPr>
          <w:b/>
          <w:bCs/>
        </w:rPr>
      </w:pPr>
    </w:p>
    <w:p w:rsidR="00E84139" w:rsidRPr="00A9530E" w:rsidRDefault="00E84139" w:rsidP="00E84139">
      <w:pPr>
        <w:jc w:val="center"/>
        <w:rPr>
          <w:b/>
          <w:bCs/>
        </w:rPr>
      </w:pPr>
      <w:r w:rsidRPr="00A9530E">
        <w:rPr>
          <w:b/>
          <w:bCs/>
        </w:rPr>
        <w:t>РЕКВИЗИТЫ И ПОДПИСИ СТОРОН</w:t>
      </w:r>
    </w:p>
    <w:p w:rsidR="00B80C3C" w:rsidRPr="00A9530E" w:rsidRDefault="00B80C3C" w:rsidP="00E84139">
      <w:pPr>
        <w:jc w:val="center"/>
        <w:rPr>
          <w:b/>
          <w:bCs/>
        </w:rPr>
      </w:pPr>
    </w:p>
    <w:p w:rsidR="00B80C3C" w:rsidRPr="00A9530E" w:rsidRDefault="00B80C3C" w:rsidP="00E84139">
      <w:pPr>
        <w:jc w:val="center"/>
      </w:pPr>
    </w:p>
    <w:tbl>
      <w:tblPr>
        <w:tblStyle w:val="ab"/>
        <w:tblW w:w="10172" w:type="dxa"/>
        <w:tblLook w:val="04A0" w:firstRow="1" w:lastRow="0" w:firstColumn="1" w:lastColumn="0" w:noHBand="0" w:noVBand="1"/>
      </w:tblPr>
      <w:tblGrid>
        <w:gridCol w:w="4644"/>
        <w:gridCol w:w="5528"/>
      </w:tblGrid>
      <w:tr w:rsidR="00A9530E" w:rsidRPr="00A9530E" w:rsidTr="003F611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C3C" w:rsidRPr="00A9530E" w:rsidRDefault="00B80C3C" w:rsidP="003F6119">
            <w:pPr>
              <w:tabs>
                <w:tab w:val="left" w:pos="3780"/>
                <w:tab w:val="left" w:pos="3960"/>
              </w:tabs>
              <w:ind w:right="459"/>
              <w:rPr>
                <w:b/>
                <w:sz w:val="22"/>
                <w:szCs w:val="22"/>
              </w:rPr>
            </w:pPr>
            <w:r w:rsidRPr="00A9530E">
              <w:rPr>
                <w:b/>
                <w:sz w:val="22"/>
                <w:szCs w:val="22"/>
              </w:rPr>
              <w:t xml:space="preserve">ПРОДАВЕЦ:                                         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80C3C" w:rsidRPr="00A9530E" w:rsidRDefault="00B80C3C" w:rsidP="003F6119">
            <w:r w:rsidRPr="00A9530E">
              <w:rPr>
                <w:b/>
                <w:sz w:val="22"/>
                <w:szCs w:val="22"/>
              </w:rPr>
              <w:t>ПОКУПАТЕЛЬ:</w:t>
            </w:r>
          </w:p>
        </w:tc>
      </w:tr>
      <w:tr w:rsidR="00B80C3C" w:rsidRPr="00A9530E" w:rsidTr="003F611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80C3C" w:rsidRPr="00A9530E" w:rsidRDefault="00B80C3C" w:rsidP="003F6119">
            <w:pPr>
              <w:pStyle w:val="a8"/>
            </w:pPr>
            <w:r w:rsidRPr="00A9530E">
              <w:t>ЗАО «</w:t>
            </w:r>
            <w:proofErr w:type="spellStart"/>
            <w:r w:rsidRPr="00A9530E">
              <w:t>Гортехпроектпоставка</w:t>
            </w:r>
            <w:proofErr w:type="spellEnd"/>
            <w:r w:rsidRPr="00A9530E">
              <w:t>»</w:t>
            </w:r>
          </w:p>
          <w:p w:rsidR="00B80C3C" w:rsidRPr="00A9530E" w:rsidRDefault="00B80C3C" w:rsidP="003F6119">
            <w:pPr>
              <w:pStyle w:val="a8"/>
            </w:pPr>
            <w:r w:rsidRPr="00A9530E">
              <w:t>ИНН 7708176124, КПП 770601001</w:t>
            </w:r>
          </w:p>
          <w:p w:rsidR="00B80C3C" w:rsidRPr="00A9530E" w:rsidRDefault="00B80C3C" w:rsidP="003F6119">
            <w:pPr>
              <w:pStyle w:val="a8"/>
            </w:pPr>
            <w:r w:rsidRPr="00A9530E">
              <w:t>ОГРН 1027739135280</w:t>
            </w:r>
          </w:p>
          <w:p w:rsidR="00B80C3C" w:rsidRPr="00A9530E" w:rsidRDefault="00B80C3C" w:rsidP="003F6119">
            <w:pPr>
              <w:pStyle w:val="a8"/>
            </w:pPr>
            <w:r w:rsidRPr="00A9530E">
              <w:t xml:space="preserve">р/с 40702810563480000012  </w:t>
            </w:r>
          </w:p>
          <w:p w:rsidR="00B80C3C" w:rsidRPr="00A9530E" w:rsidRDefault="00B80C3C" w:rsidP="003F6119">
            <w:pPr>
              <w:pStyle w:val="a8"/>
            </w:pPr>
            <w:r w:rsidRPr="00A9530E">
              <w:t xml:space="preserve">в АО </w:t>
            </w:r>
            <w:proofErr w:type="spellStart"/>
            <w:r w:rsidRPr="00A9530E">
              <w:t>Россельхозбанк</w:t>
            </w:r>
            <w:proofErr w:type="spellEnd"/>
            <w:r w:rsidRPr="00A9530E">
              <w:t xml:space="preserve"> </w:t>
            </w:r>
          </w:p>
          <w:p w:rsidR="00B80C3C" w:rsidRPr="00A9530E" w:rsidRDefault="00B80C3C" w:rsidP="003F6119">
            <w:pPr>
              <w:jc w:val="both"/>
            </w:pPr>
            <w:r w:rsidRPr="00A9530E">
              <w:t xml:space="preserve">БИК </w:t>
            </w:r>
            <w:r w:rsidR="00B77F5A" w:rsidRPr="00060738">
              <w:t>044525430</w:t>
            </w:r>
          </w:p>
          <w:p w:rsidR="00B80C3C" w:rsidRPr="00A9530E" w:rsidRDefault="00B80C3C" w:rsidP="003F6119">
            <w:pPr>
              <w:jc w:val="both"/>
            </w:pPr>
            <w:r w:rsidRPr="00A9530E">
              <w:t xml:space="preserve">к/с </w:t>
            </w:r>
            <w:r w:rsidR="00B77F5A" w:rsidRPr="00060738">
              <w:t>30101810045250000430</w:t>
            </w:r>
          </w:p>
          <w:p w:rsidR="00B80C3C" w:rsidRPr="00A9530E" w:rsidRDefault="00B80C3C" w:rsidP="003F6119">
            <w:pPr>
              <w:jc w:val="both"/>
            </w:pPr>
          </w:p>
          <w:p w:rsidR="00B80C3C" w:rsidRPr="00A9530E" w:rsidRDefault="00B80C3C" w:rsidP="003F6119">
            <w:pPr>
              <w:jc w:val="both"/>
            </w:pPr>
          </w:p>
          <w:p w:rsidR="00B80C3C" w:rsidRPr="00A9530E" w:rsidRDefault="00B80C3C" w:rsidP="003F6119">
            <w:pPr>
              <w:jc w:val="both"/>
            </w:pPr>
          </w:p>
          <w:p w:rsidR="00B80C3C" w:rsidRPr="00A9530E" w:rsidRDefault="00B80C3C" w:rsidP="003F6119">
            <w:pPr>
              <w:jc w:val="both"/>
            </w:pPr>
          </w:p>
          <w:p w:rsidR="00B80C3C" w:rsidRPr="00A9530E" w:rsidRDefault="00B80C3C" w:rsidP="003F6119">
            <w:pPr>
              <w:jc w:val="both"/>
            </w:pPr>
          </w:p>
          <w:p w:rsidR="00B80C3C" w:rsidRPr="00A9530E" w:rsidRDefault="00B80C3C" w:rsidP="003F6119">
            <w:pPr>
              <w:jc w:val="both"/>
            </w:pPr>
          </w:p>
          <w:p w:rsidR="00B80C3C" w:rsidRPr="00A9530E" w:rsidRDefault="00B80C3C" w:rsidP="003F6119">
            <w:pPr>
              <w:jc w:val="both"/>
            </w:pPr>
            <w:r w:rsidRPr="00A9530E">
              <w:t>Конкурсный управляющий</w:t>
            </w:r>
          </w:p>
          <w:p w:rsidR="00B80C3C" w:rsidRPr="00A9530E" w:rsidRDefault="00B80C3C" w:rsidP="003F6119">
            <w:pPr>
              <w:jc w:val="both"/>
            </w:pPr>
          </w:p>
          <w:p w:rsidR="00B80C3C" w:rsidRPr="00A9530E" w:rsidRDefault="00B80C3C" w:rsidP="003F6119">
            <w:pPr>
              <w:jc w:val="both"/>
            </w:pPr>
            <w:r w:rsidRPr="00A9530E">
              <w:t>_________________ Рыков И.Ю.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F6E90" w:rsidRPr="00A9530E" w:rsidRDefault="006F6E90" w:rsidP="008F5974"/>
        </w:tc>
      </w:tr>
    </w:tbl>
    <w:p w:rsidR="00E84139" w:rsidRPr="00A9530E" w:rsidRDefault="00E84139" w:rsidP="00E84139">
      <w:pPr>
        <w:jc w:val="both"/>
        <w:rPr>
          <w:b/>
          <w:sz w:val="22"/>
          <w:szCs w:val="22"/>
        </w:rPr>
      </w:pPr>
    </w:p>
    <w:p w:rsidR="00B80C3C" w:rsidRPr="00A9530E" w:rsidRDefault="00B80C3C" w:rsidP="00E84139">
      <w:pPr>
        <w:jc w:val="both"/>
        <w:rPr>
          <w:b/>
          <w:sz w:val="22"/>
          <w:szCs w:val="22"/>
        </w:rPr>
      </w:pPr>
    </w:p>
    <w:p w:rsidR="00B80C3C" w:rsidRPr="00A9530E" w:rsidRDefault="00B80C3C" w:rsidP="00E84139">
      <w:pPr>
        <w:jc w:val="both"/>
        <w:rPr>
          <w:b/>
          <w:sz w:val="22"/>
          <w:szCs w:val="22"/>
        </w:rPr>
      </w:pPr>
    </w:p>
    <w:p w:rsidR="00B80C3C" w:rsidRPr="00A9530E" w:rsidRDefault="00B80C3C" w:rsidP="00E84139">
      <w:pPr>
        <w:jc w:val="both"/>
        <w:rPr>
          <w:b/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531"/>
        <w:gridCol w:w="238"/>
        <w:gridCol w:w="4699"/>
      </w:tblGrid>
      <w:tr w:rsidR="00A9530E" w:rsidRPr="00A9530E" w:rsidTr="001317C9">
        <w:trPr>
          <w:trHeight w:val="253"/>
        </w:trPr>
        <w:tc>
          <w:tcPr>
            <w:tcW w:w="4531" w:type="dxa"/>
            <w:vAlign w:val="center"/>
          </w:tcPr>
          <w:p w:rsidR="00E84139" w:rsidRPr="00A9530E" w:rsidRDefault="00E84139" w:rsidP="00E84139">
            <w:pPr>
              <w:tabs>
                <w:tab w:val="left" w:pos="3780"/>
                <w:tab w:val="left" w:pos="3960"/>
              </w:tabs>
              <w:ind w:right="459"/>
              <w:rPr>
                <w:b/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E84139" w:rsidRPr="00A9530E" w:rsidRDefault="00E84139" w:rsidP="00E84139">
            <w:pPr>
              <w:tabs>
                <w:tab w:val="left" w:pos="3780"/>
                <w:tab w:val="left" w:pos="3960"/>
              </w:tabs>
              <w:ind w:right="45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9" w:type="dxa"/>
            <w:vAlign w:val="center"/>
          </w:tcPr>
          <w:p w:rsidR="00E84139" w:rsidRPr="00A9530E" w:rsidRDefault="00E84139" w:rsidP="00E841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9530E" w:rsidRPr="00A9530E" w:rsidTr="009A38A1">
        <w:trPr>
          <w:trHeight w:val="50"/>
        </w:trPr>
        <w:tc>
          <w:tcPr>
            <w:tcW w:w="4531" w:type="dxa"/>
          </w:tcPr>
          <w:p w:rsidR="001B3450" w:rsidRPr="00A9530E" w:rsidRDefault="001B3450" w:rsidP="001B3450">
            <w:pPr>
              <w:jc w:val="both"/>
            </w:pPr>
          </w:p>
        </w:tc>
        <w:tc>
          <w:tcPr>
            <w:tcW w:w="238" w:type="dxa"/>
            <w:vAlign w:val="center"/>
          </w:tcPr>
          <w:p w:rsidR="00884D93" w:rsidRPr="00A9530E" w:rsidRDefault="00884D93" w:rsidP="00E84139">
            <w:pPr>
              <w:tabs>
                <w:tab w:val="left" w:pos="3780"/>
                <w:tab w:val="left" w:pos="3960"/>
              </w:tabs>
              <w:ind w:right="45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9" w:type="dxa"/>
            <w:vAlign w:val="center"/>
          </w:tcPr>
          <w:p w:rsidR="00884D93" w:rsidRPr="00A9530E" w:rsidRDefault="00884D93" w:rsidP="00E84139">
            <w:pPr>
              <w:rPr>
                <w:b/>
                <w:sz w:val="22"/>
                <w:szCs w:val="22"/>
              </w:rPr>
            </w:pPr>
          </w:p>
        </w:tc>
      </w:tr>
      <w:tr w:rsidR="00A9530E" w:rsidRPr="00A9530E" w:rsidTr="009A38A1">
        <w:trPr>
          <w:trHeight w:val="490"/>
        </w:trPr>
        <w:tc>
          <w:tcPr>
            <w:tcW w:w="4531" w:type="dxa"/>
          </w:tcPr>
          <w:p w:rsidR="00DA6469" w:rsidRPr="00A9530E" w:rsidRDefault="00DA6469" w:rsidP="003E182B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center"/>
          </w:tcPr>
          <w:p w:rsidR="00884D93" w:rsidRPr="00A9530E" w:rsidRDefault="00884D93" w:rsidP="00E84139">
            <w:pPr>
              <w:tabs>
                <w:tab w:val="left" w:pos="3780"/>
                <w:tab w:val="left" w:pos="3960"/>
              </w:tabs>
              <w:ind w:right="45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9" w:type="dxa"/>
            <w:vAlign w:val="center"/>
          </w:tcPr>
          <w:p w:rsidR="00884D93" w:rsidRPr="00A9530E" w:rsidRDefault="00884D93" w:rsidP="00E84139">
            <w:pPr>
              <w:tabs>
                <w:tab w:val="left" w:pos="3780"/>
                <w:tab w:val="left" w:pos="3960"/>
              </w:tabs>
              <w:ind w:right="459"/>
              <w:rPr>
                <w:sz w:val="22"/>
                <w:szCs w:val="22"/>
              </w:rPr>
            </w:pPr>
          </w:p>
        </w:tc>
      </w:tr>
      <w:tr w:rsidR="00884D93" w:rsidRPr="00A9530E" w:rsidTr="00E84139">
        <w:trPr>
          <w:trHeight w:val="543"/>
        </w:trPr>
        <w:tc>
          <w:tcPr>
            <w:tcW w:w="4531" w:type="dxa"/>
          </w:tcPr>
          <w:p w:rsidR="00884D93" w:rsidRPr="00A9530E" w:rsidRDefault="00884D93" w:rsidP="001B3450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8" w:type="dxa"/>
          </w:tcPr>
          <w:p w:rsidR="00884D93" w:rsidRPr="00A9530E" w:rsidRDefault="00884D93" w:rsidP="00E84139">
            <w:pPr>
              <w:tabs>
                <w:tab w:val="left" w:pos="3780"/>
                <w:tab w:val="left" w:pos="3960"/>
              </w:tabs>
              <w:ind w:right="459"/>
              <w:rPr>
                <w:b/>
                <w:sz w:val="22"/>
                <w:szCs w:val="22"/>
              </w:rPr>
            </w:pPr>
          </w:p>
        </w:tc>
        <w:tc>
          <w:tcPr>
            <w:tcW w:w="4699" w:type="dxa"/>
          </w:tcPr>
          <w:p w:rsidR="00884D93" w:rsidRPr="00A9530E" w:rsidRDefault="00884D93" w:rsidP="00E84139">
            <w:pPr>
              <w:tabs>
                <w:tab w:val="left" w:pos="3780"/>
                <w:tab w:val="left" w:pos="3960"/>
              </w:tabs>
              <w:ind w:right="459"/>
              <w:rPr>
                <w:sz w:val="22"/>
                <w:szCs w:val="22"/>
              </w:rPr>
            </w:pPr>
          </w:p>
        </w:tc>
      </w:tr>
    </w:tbl>
    <w:p w:rsidR="00E84139" w:rsidRPr="00A9530E" w:rsidRDefault="00E84139" w:rsidP="008212C6">
      <w:pPr>
        <w:rPr>
          <w:rFonts w:ascii="Arial" w:hAnsi="Arial" w:cs="Arial"/>
          <w:b/>
        </w:rPr>
      </w:pPr>
    </w:p>
    <w:sectPr w:rsidR="00E84139" w:rsidRPr="00A9530E" w:rsidSect="00B80C3C">
      <w:footnotePr>
        <w:pos w:val="beneathText"/>
      </w:footnotePr>
      <w:pgSz w:w="11905" w:h="16837"/>
      <w:pgMar w:top="851" w:right="113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0EA3"/>
    <w:multiLevelType w:val="singleLevel"/>
    <w:tmpl w:val="690082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9FF7FA9"/>
    <w:multiLevelType w:val="hybridMultilevel"/>
    <w:tmpl w:val="947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A11D1"/>
    <w:multiLevelType w:val="hybridMultilevel"/>
    <w:tmpl w:val="5E14A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87749"/>
    <w:multiLevelType w:val="hybridMultilevel"/>
    <w:tmpl w:val="07EE8F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85"/>
    <w:rsid w:val="00043B57"/>
    <w:rsid w:val="00091F4A"/>
    <w:rsid w:val="000B41DB"/>
    <w:rsid w:val="000C1617"/>
    <w:rsid w:val="000C4C23"/>
    <w:rsid w:val="000D2474"/>
    <w:rsid w:val="00121A55"/>
    <w:rsid w:val="001317C9"/>
    <w:rsid w:val="0016661E"/>
    <w:rsid w:val="0016680C"/>
    <w:rsid w:val="001742A7"/>
    <w:rsid w:val="00174643"/>
    <w:rsid w:val="00194F20"/>
    <w:rsid w:val="001B3450"/>
    <w:rsid w:val="001C406F"/>
    <w:rsid w:val="00242241"/>
    <w:rsid w:val="00250AB9"/>
    <w:rsid w:val="0027207F"/>
    <w:rsid w:val="00273C5D"/>
    <w:rsid w:val="002769F2"/>
    <w:rsid w:val="002970AA"/>
    <w:rsid w:val="002C0DF8"/>
    <w:rsid w:val="002D2B0E"/>
    <w:rsid w:val="002D412F"/>
    <w:rsid w:val="002F4B7D"/>
    <w:rsid w:val="002F4E34"/>
    <w:rsid w:val="0032654F"/>
    <w:rsid w:val="00370006"/>
    <w:rsid w:val="00371924"/>
    <w:rsid w:val="003A0A14"/>
    <w:rsid w:val="003A7AB0"/>
    <w:rsid w:val="003D6C68"/>
    <w:rsid w:val="003E7DD0"/>
    <w:rsid w:val="004008AD"/>
    <w:rsid w:val="00422B52"/>
    <w:rsid w:val="00455591"/>
    <w:rsid w:val="004A6589"/>
    <w:rsid w:val="004B4178"/>
    <w:rsid w:val="004C500D"/>
    <w:rsid w:val="004F112B"/>
    <w:rsid w:val="00512FE1"/>
    <w:rsid w:val="00526491"/>
    <w:rsid w:val="00541EA4"/>
    <w:rsid w:val="005557E8"/>
    <w:rsid w:val="005B36B1"/>
    <w:rsid w:val="005E0011"/>
    <w:rsid w:val="00630E02"/>
    <w:rsid w:val="0064795D"/>
    <w:rsid w:val="006571A8"/>
    <w:rsid w:val="006744F9"/>
    <w:rsid w:val="0068093C"/>
    <w:rsid w:val="006B6D52"/>
    <w:rsid w:val="006D1301"/>
    <w:rsid w:val="006F6E90"/>
    <w:rsid w:val="00705B23"/>
    <w:rsid w:val="00742852"/>
    <w:rsid w:val="00767E1A"/>
    <w:rsid w:val="007A161F"/>
    <w:rsid w:val="007B25C3"/>
    <w:rsid w:val="007B3C5C"/>
    <w:rsid w:val="008212C6"/>
    <w:rsid w:val="00881B8F"/>
    <w:rsid w:val="00884D93"/>
    <w:rsid w:val="00897C2A"/>
    <w:rsid w:val="008B6863"/>
    <w:rsid w:val="008F5974"/>
    <w:rsid w:val="008F734D"/>
    <w:rsid w:val="00903E6F"/>
    <w:rsid w:val="009113B8"/>
    <w:rsid w:val="00913025"/>
    <w:rsid w:val="00917558"/>
    <w:rsid w:val="00933528"/>
    <w:rsid w:val="00944B61"/>
    <w:rsid w:val="00953892"/>
    <w:rsid w:val="00962B50"/>
    <w:rsid w:val="00977E2E"/>
    <w:rsid w:val="009B56E0"/>
    <w:rsid w:val="00A545EF"/>
    <w:rsid w:val="00A569D2"/>
    <w:rsid w:val="00A82750"/>
    <w:rsid w:val="00A9530E"/>
    <w:rsid w:val="00AC7632"/>
    <w:rsid w:val="00AC7F72"/>
    <w:rsid w:val="00AF321B"/>
    <w:rsid w:val="00B00FD0"/>
    <w:rsid w:val="00B056B3"/>
    <w:rsid w:val="00B37D38"/>
    <w:rsid w:val="00B75E15"/>
    <w:rsid w:val="00B77F5A"/>
    <w:rsid w:val="00B80C3C"/>
    <w:rsid w:val="00B9597B"/>
    <w:rsid w:val="00BA6EF4"/>
    <w:rsid w:val="00BD1F4B"/>
    <w:rsid w:val="00C06672"/>
    <w:rsid w:val="00C26B4D"/>
    <w:rsid w:val="00C3038B"/>
    <w:rsid w:val="00C47E18"/>
    <w:rsid w:val="00C66D00"/>
    <w:rsid w:val="00CA50C1"/>
    <w:rsid w:val="00CB74EE"/>
    <w:rsid w:val="00CE58F6"/>
    <w:rsid w:val="00D55F1B"/>
    <w:rsid w:val="00DA3B89"/>
    <w:rsid w:val="00DA6469"/>
    <w:rsid w:val="00DC0A85"/>
    <w:rsid w:val="00DC24F7"/>
    <w:rsid w:val="00DD7B47"/>
    <w:rsid w:val="00DE7AB7"/>
    <w:rsid w:val="00DF0857"/>
    <w:rsid w:val="00E30E7F"/>
    <w:rsid w:val="00E57CDC"/>
    <w:rsid w:val="00E66585"/>
    <w:rsid w:val="00E84139"/>
    <w:rsid w:val="00E9461F"/>
    <w:rsid w:val="00EB684E"/>
    <w:rsid w:val="00EC5A7B"/>
    <w:rsid w:val="00F01B27"/>
    <w:rsid w:val="00F32BED"/>
    <w:rsid w:val="00F5667B"/>
    <w:rsid w:val="00F63920"/>
    <w:rsid w:val="00F969B2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61F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E9461F"/>
  </w:style>
  <w:style w:type="character" w:customStyle="1" w:styleId="a4">
    <w:name w:val="Маркеры списка"/>
    <w:rsid w:val="00E9461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946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E9461F"/>
    <w:pPr>
      <w:spacing w:after="120"/>
    </w:pPr>
  </w:style>
  <w:style w:type="paragraph" w:styleId="a7">
    <w:name w:val="List"/>
    <w:basedOn w:val="a6"/>
    <w:rsid w:val="00E9461F"/>
    <w:rPr>
      <w:rFonts w:cs="Tahoma"/>
    </w:rPr>
  </w:style>
  <w:style w:type="paragraph" w:customStyle="1" w:styleId="1">
    <w:name w:val="Название1"/>
    <w:basedOn w:val="a"/>
    <w:rsid w:val="00E9461F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9461F"/>
    <w:pPr>
      <w:suppressLineNumbers/>
    </w:pPr>
    <w:rPr>
      <w:rFonts w:cs="Tahoma"/>
    </w:rPr>
  </w:style>
  <w:style w:type="paragraph" w:customStyle="1" w:styleId="11">
    <w:name w:val="Знак Знак1 Знак Знак Знак Знак Знак Знак Знак Знак Знак Знак Знак Знак1 Знак Знак Знак Знак Знак Знак Знак"/>
    <w:basedOn w:val="a"/>
    <w:rsid w:val="00944B61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Nonformat">
    <w:name w:val="ConsNonformat"/>
    <w:rsid w:val="00EB684E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C4C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1B3450"/>
    <w:pPr>
      <w:widowControl/>
      <w:suppressAutoHyphens w:val="0"/>
    </w:pPr>
    <w:rPr>
      <w:rFonts w:eastAsia="Times New Roman"/>
      <w:kern w:val="0"/>
    </w:rPr>
  </w:style>
  <w:style w:type="paragraph" w:styleId="a9">
    <w:name w:val="Balloon Text"/>
    <w:basedOn w:val="a"/>
    <w:link w:val="aa"/>
    <w:rsid w:val="001668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6680C"/>
    <w:rPr>
      <w:rFonts w:ascii="Tahoma" w:eastAsia="Arial Unicode MS" w:hAnsi="Tahoma" w:cs="Tahoma"/>
      <w:kern w:val="1"/>
      <w:sz w:val="16"/>
      <w:szCs w:val="16"/>
    </w:rPr>
  </w:style>
  <w:style w:type="table" w:styleId="ab">
    <w:name w:val="Table Grid"/>
    <w:basedOn w:val="a1"/>
    <w:rsid w:val="00B80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6E90"/>
  </w:style>
  <w:style w:type="character" w:customStyle="1" w:styleId="il">
    <w:name w:val="il"/>
    <w:basedOn w:val="a0"/>
    <w:rsid w:val="006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61F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E9461F"/>
  </w:style>
  <w:style w:type="character" w:customStyle="1" w:styleId="a4">
    <w:name w:val="Маркеры списка"/>
    <w:rsid w:val="00E9461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946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E9461F"/>
    <w:pPr>
      <w:spacing w:after="120"/>
    </w:pPr>
  </w:style>
  <w:style w:type="paragraph" w:styleId="a7">
    <w:name w:val="List"/>
    <w:basedOn w:val="a6"/>
    <w:rsid w:val="00E9461F"/>
    <w:rPr>
      <w:rFonts w:cs="Tahoma"/>
    </w:rPr>
  </w:style>
  <w:style w:type="paragraph" w:customStyle="1" w:styleId="1">
    <w:name w:val="Название1"/>
    <w:basedOn w:val="a"/>
    <w:rsid w:val="00E9461F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9461F"/>
    <w:pPr>
      <w:suppressLineNumbers/>
    </w:pPr>
    <w:rPr>
      <w:rFonts w:cs="Tahoma"/>
    </w:rPr>
  </w:style>
  <w:style w:type="paragraph" w:customStyle="1" w:styleId="11">
    <w:name w:val="Знак Знак1 Знак Знак Знак Знак Знак Знак Знак Знак Знак Знак Знак Знак1 Знак Знак Знак Знак Знак Знак Знак"/>
    <w:basedOn w:val="a"/>
    <w:rsid w:val="00944B61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Nonformat">
    <w:name w:val="ConsNonformat"/>
    <w:rsid w:val="00EB684E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C4C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1B3450"/>
    <w:pPr>
      <w:widowControl/>
      <w:suppressAutoHyphens w:val="0"/>
    </w:pPr>
    <w:rPr>
      <w:rFonts w:eastAsia="Times New Roman"/>
      <w:kern w:val="0"/>
    </w:rPr>
  </w:style>
  <w:style w:type="paragraph" w:styleId="a9">
    <w:name w:val="Balloon Text"/>
    <w:basedOn w:val="a"/>
    <w:link w:val="aa"/>
    <w:rsid w:val="001668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6680C"/>
    <w:rPr>
      <w:rFonts w:ascii="Tahoma" w:eastAsia="Arial Unicode MS" w:hAnsi="Tahoma" w:cs="Tahoma"/>
      <w:kern w:val="1"/>
      <w:sz w:val="16"/>
      <w:szCs w:val="16"/>
    </w:rPr>
  </w:style>
  <w:style w:type="table" w:styleId="ab">
    <w:name w:val="Table Grid"/>
    <w:basedOn w:val="a1"/>
    <w:rsid w:val="00B80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6E90"/>
  </w:style>
  <w:style w:type="character" w:customStyle="1" w:styleId="il">
    <w:name w:val="il"/>
    <w:basedOn w:val="a0"/>
    <w:rsid w:val="006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97412-3592-4B8E-9417-5AA22659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Microsoft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comp1</dc:creator>
  <cp:lastModifiedBy>user14</cp:lastModifiedBy>
  <cp:revision>10</cp:revision>
  <cp:lastPrinted>2015-04-17T12:07:00Z</cp:lastPrinted>
  <dcterms:created xsi:type="dcterms:W3CDTF">2015-10-02T16:40:00Z</dcterms:created>
  <dcterms:modified xsi:type="dcterms:W3CDTF">2016-06-24T13:50:00Z</dcterms:modified>
</cp:coreProperties>
</file>