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CD33" w14:textId="77777777" w:rsidR="00803872" w:rsidRDefault="00803872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14:paraId="7CDBCF20" w14:textId="77777777" w:rsidR="00803872" w:rsidRDefault="00DF3F74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(проект)</w:t>
      </w:r>
    </w:p>
    <w:p w14:paraId="17A60845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г. Красноярск                                                                         </w:t>
      </w:r>
      <w:r w:rsidR="00DF3F74">
        <w:rPr>
          <w:rFonts w:ascii="Times New Roman" w:hAnsi="Times New Roman" w:cs="Times New Roman"/>
          <w:sz w:val="24"/>
          <w:szCs w:val="24"/>
        </w:rPr>
        <w:t xml:space="preserve">          «___» ___________ 202_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7980C77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23236B" w14:textId="284A94FD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ООО «Агрокомплекс»  </w:t>
      </w:r>
      <w:r>
        <w:rPr>
          <w:rFonts w:ascii="Times New Roman" w:hAnsi="Times New Roman" w:cs="Times New Roman"/>
          <w:sz w:val="24"/>
          <w:szCs w:val="24"/>
        </w:rPr>
        <w:t>(юр. адрес: 662524, Красноярский край, Березовский район, сельсовет Бархатовский, шоссе 12 км автодороги Красноярск-Железногорск, ОГРН 1092404000578 ИНН 2404012830), именуемое в дальнейшем «Продавец»,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</w:t>
      </w:r>
      <w:r w:rsidR="004354F9" w:rsidRPr="00651969">
        <w:rPr>
          <w:rFonts w:ascii="Times New Roman" w:hAnsi="Times New Roman" w:cs="Times New Roman"/>
          <w:sz w:val="24"/>
          <w:szCs w:val="24"/>
        </w:rPr>
        <w:t>Бренинг Анастасия Шамильевна</w:t>
      </w:r>
      <w:r w:rsidR="004354F9">
        <w:rPr>
          <w:rFonts w:ascii="Times New Roman" w:hAnsi="Times New Roman" w:cs="Times New Roman"/>
          <w:sz w:val="24"/>
          <w:szCs w:val="24"/>
        </w:rPr>
        <w:t>, действующего на основании  определением Арбитражного суда Красноярского края от 23.05.2023 г.  № А33-15218-30/2014</w:t>
      </w:r>
      <w:r>
        <w:rPr>
          <w:rFonts w:ascii="Times New Roman" w:hAnsi="Times New Roman" w:cs="Times New Roman"/>
          <w:sz w:val="24"/>
          <w:szCs w:val="24"/>
        </w:rPr>
        <w:t>, с одной стороны,  и ___________________, именуемое в дальнейшем «Покупатель», в лице __________________,  действующего на основании  _______________а, с другой стороны, совместно именуемые «Стороны», заключили настоящий договор о нижеследующем:</w:t>
      </w:r>
    </w:p>
    <w:p w14:paraId="0212B92F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356F68D" w14:textId="77777777" w:rsidR="00803872" w:rsidRDefault="00E85B87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5A3D34B9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1.1.</w:t>
      </w:r>
      <w:r>
        <w:rPr>
          <w:rFonts w:ascii="Times New Roman" w:hAnsi="Times New Roman" w:cs="Times New Roman"/>
          <w:sz w:val="24"/>
          <w:szCs w:val="24"/>
        </w:rPr>
        <w:tab/>
        <w:t>Продавец продает,  а Покупатель поку</w:t>
      </w:r>
      <w:r w:rsidR="00CE4420">
        <w:rPr>
          <w:rFonts w:ascii="Times New Roman" w:hAnsi="Times New Roman" w:cs="Times New Roman"/>
          <w:sz w:val="24"/>
          <w:szCs w:val="24"/>
        </w:rPr>
        <w:t>пает в собственность имущество сельскохозяйственной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ООО «Агрокомплекс»</w:t>
      </w:r>
      <w:r>
        <w:rPr>
          <w:rFonts w:ascii="Times New Roman" w:hAnsi="Times New Roman" w:cs="Times New Roman"/>
          <w:sz w:val="24"/>
          <w:szCs w:val="24"/>
        </w:rPr>
        <w:t xml:space="preserve">, входящее в состав  </w:t>
      </w:r>
      <w:r w:rsidR="00CE4420">
        <w:rPr>
          <w:rStyle w:val="a4"/>
          <w:rFonts w:ascii="Times New Roman" w:hAnsi="Times New Roman" w:cs="Times New Roman"/>
          <w:sz w:val="24"/>
          <w:szCs w:val="24"/>
        </w:rPr>
        <w:t>Лота  № _________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далее по тексту имен</w:t>
      </w:r>
      <w:r w:rsidR="00CE4420">
        <w:rPr>
          <w:rFonts w:ascii="Times New Roman" w:hAnsi="Times New Roman" w:cs="Times New Roman"/>
          <w:sz w:val="24"/>
          <w:szCs w:val="24"/>
        </w:rPr>
        <w:t>уемое как «Имущество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791C8235" w14:textId="77777777" w:rsidR="00803872" w:rsidRDefault="00CE4420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</w:t>
      </w:r>
      <w:r>
        <w:rPr>
          <w:rFonts w:ascii="Times New Roman" w:hAnsi="Times New Roman" w:cs="Times New Roman"/>
          <w:sz w:val="24"/>
          <w:szCs w:val="24"/>
        </w:rPr>
        <w:tab/>
        <w:t xml:space="preserve"> «Имущество</w:t>
      </w:r>
      <w:r w:rsidR="00803872">
        <w:rPr>
          <w:rFonts w:ascii="Times New Roman" w:hAnsi="Times New Roman" w:cs="Times New Roman"/>
          <w:sz w:val="24"/>
          <w:szCs w:val="24"/>
        </w:rPr>
        <w:t>» принадлежит     Продавцу     на     праве     собственности.</w:t>
      </w:r>
    </w:p>
    <w:p w14:paraId="55BC25C3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E018315" w14:textId="77777777" w:rsidR="00803872" w:rsidRDefault="00803872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14:paraId="0B0E7CEC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2.1.</w:t>
      </w:r>
      <w:r>
        <w:rPr>
          <w:rFonts w:ascii="Times New Roman" w:hAnsi="Times New Roman" w:cs="Times New Roman"/>
          <w:sz w:val="24"/>
          <w:szCs w:val="24"/>
        </w:rPr>
        <w:tab/>
        <w:t>В соответствии с протоколом  № _______  от ________________ о результатах торгов, проводимых  в ф</w:t>
      </w:r>
      <w:r w:rsidR="00DF3F74">
        <w:rPr>
          <w:rFonts w:ascii="Times New Roman" w:hAnsi="Times New Roman" w:cs="Times New Roman"/>
          <w:sz w:val="24"/>
          <w:szCs w:val="24"/>
        </w:rPr>
        <w:t>орме публичного предложения</w:t>
      </w:r>
      <w:r w:rsidR="00CE4420">
        <w:rPr>
          <w:rFonts w:ascii="Times New Roman" w:hAnsi="Times New Roman" w:cs="Times New Roman"/>
          <w:sz w:val="24"/>
          <w:szCs w:val="24"/>
        </w:rPr>
        <w:t>, цена «Имущество</w:t>
      </w:r>
      <w:r>
        <w:rPr>
          <w:rFonts w:ascii="Times New Roman" w:hAnsi="Times New Roman" w:cs="Times New Roman"/>
          <w:sz w:val="24"/>
          <w:szCs w:val="24"/>
        </w:rPr>
        <w:t>» устанавливается в размере, предложенном победителем торгов, и составляет _________ (______________) рублей.</w:t>
      </w:r>
    </w:p>
    <w:p w14:paraId="45DB175E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  В цену предприятия включена сумма задатка, внесенная Покупателем в размере ________ (__________ ) рублей на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5B6685">
        <w:rPr>
          <w:rStyle w:val="a4"/>
          <w:rFonts w:ascii="Times New Roman" w:hAnsi="Times New Roman" w:cs="Times New Roman"/>
          <w:b w:val="0"/>
          <w:sz w:val="24"/>
          <w:szCs w:val="24"/>
        </w:rPr>
        <w:t>специальный банковский счет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ООО «Агрокомплекс».</w:t>
      </w:r>
    </w:p>
    <w:p w14:paraId="011C3C61" w14:textId="0CEA454B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Оплата по настоящему договору осуществляется путем перечислен</w:t>
      </w:r>
      <w:r w:rsidR="00CE4420">
        <w:rPr>
          <w:rFonts w:ascii="Times New Roman" w:hAnsi="Times New Roman" w:cs="Times New Roman"/>
          <w:sz w:val="24"/>
          <w:szCs w:val="24"/>
        </w:rPr>
        <w:t>ия Покупателем цены «Имущества</w:t>
      </w:r>
      <w:r>
        <w:rPr>
          <w:rFonts w:ascii="Times New Roman" w:hAnsi="Times New Roman" w:cs="Times New Roman"/>
          <w:sz w:val="24"/>
          <w:szCs w:val="24"/>
        </w:rPr>
        <w:t>», указанной в пункте 2.1 настоящего Договора единовременно за вычетом суммы задатка в размере ___________ (________________)по реквизитам</w:t>
      </w:r>
      <w:r w:rsidR="004354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F9" w:rsidRPr="00651969">
        <w:rPr>
          <w:rFonts w:ascii="Times New Roman" w:hAnsi="Times New Roman" w:cs="Times New Roman"/>
          <w:sz w:val="24"/>
          <w:szCs w:val="24"/>
        </w:rPr>
        <w:t>получатель ООО «Агрокомплекс», ИНН 2404012830 КПП 240401001 р/с 40702810923300003732 в Филиале «Новосибирский» АО «АЛЬФА-БАНК ( ИНН 7728168971, ОГРН 1027700067328, БИК 045004774, к/с 30101810600000000774 в Сибирское ГУ БАНКА РОССИИ</w:t>
      </w:r>
    </w:p>
    <w:p w14:paraId="334516CD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 тексту – расчетный счет Продавца).</w:t>
      </w:r>
    </w:p>
    <w:p w14:paraId="7C888DD6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2.4.Оплата осуществляется путем перечисления Покупателем</w:t>
      </w:r>
      <w:r>
        <w:rPr>
          <w:rFonts w:ascii="Times New Roman" w:hAnsi="Times New Roman" w:cs="Times New Roman"/>
          <w:sz w:val="24"/>
          <w:szCs w:val="24"/>
        </w:rPr>
        <w:br/>
        <w:t>на расчетный сч</w:t>
      </w:r>
      <w:r w:rsidR="00CE4420">
        <w:rPr>
          <w:rFonts w:ascii="Times New Roman" w:hAnsi="Times New Roman" w:cs="Times New Roman"/>
          <w:sz w:val="24"/>
          <w:szCs w:val="24"/>
        </w:rPr>
        <w:t>ет Продавца цены за «Имущество</w:t>
      </w:r>
      <w:r>
        <w:rPr>
          <w:rFonts w:ascii="Times New Roman" w:hAnsi="Times New Roman" w:cs="Times New Roman"/>
          <w:sz w:val="24"/>
          <w:szCs w:val="24"/>
        </w:rPr>
        <w:t>» в размере, указанном в подпункте 2.1 настоящего договора (с учетом подпункта 2.3. настоящего договора) в течение 30 дней с даты заключения Сторонами настоящего Договора.</w:t>
      </w:r>
    </w:p>
    <w:p w14:paraId="1DB64E82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EE818D" w14:textId="77777777" w:rsidR="00803872" w:rsidRDefault="00CE4420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Передача «Имущества</w:t>
      </w:r>
      <w:r w:rsidR="00803872">
        <w:rPr>
          <w:rFonts w:ascii="Times New Roman" w:hAnsi="Times New Roman" w:cs="Times New Roman"/>
          <w:b/>
          <w:sz w:val="24"/>
          <w:szCs w:val="24"/>
        </w:rPr>
        <w:t>»  и переход права собственности</w:t>
      </w:r>
    </w:p>
    <w:p w14:paraId="59ED047E" w14:textId="77777777" w:rsidR="00803872" w:rsidRDefault="00CE4420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«Имущество</w:t>
      </w:r>
      <w:r w:rsidR="00803872">
        <w:rPr>
          <w:rFonts w:ascii="Times New Roman" w:hAnsi="Times New Roman" w:cs="Times New Roman"/>
          <w:sz w:val="24"/>
          <w:szCs w:val="24"/>
        </w:rPr>
        <w:t>» передается Продавцом Покупателю в пятидневный срок  с момента зачисления денежных сред</w:t>
      </w:r>
      <w:r>
        <w:rPr>
          <w:rFonts w:ascii="Times New Roman" w:hAnsi="Times New Roman" w:cs="Times New Roman"/>
          <w:sz w:val="24"/>
          <w:szCs w:val="24"/>
        </w:rPr>
        <w:t>ств в размере цены  «Имущество</w:t>
      </w:r>
      <w:r w:rsidR="00803872">
        <w:rPr>
          <w:rFonts w:ascii="Times New Roman" w:hAnsi="Times New Roman" w:cs="Times New Roman"/>
          <w:sz w:val="24"/>
          <w:szCs w:val="24"/>
        </w:rPr>
        <w:t>» на расчетный счет Продавца и  считается переданным  Продавцом Покупателю  и  принятым</w:t>
      </w:r>
      <w:r w:rsidR="00803872">
        <w:rPr>
          <w:rFonts w:ascii="Times New Roman" w:hAnsi="Times New Roman" w:cs="Times New Roman"/>
          <w:sz w:val="24"/>
          <w:szCs w:val="24"/>
        </w:rPr>
        <w:br/>
        <w:t>Покупателем с момента подписания Сторонами акта приема-передачи.</w:t>
      </w:r>
    </w:p>
    <w:p w14:paraId="74D242CB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Пра</w:t>
      </w:r>
      <w:r w:rsidR="00CE4420">
        <w:rPr>
          <w:rFonts w:ascii="Times New Roman" w:hAnsi="Times New Roman" w:cs="Times New Roman"/>
          <w:sz w:val="24"/>
          <w:szCs w:val="24"/>
        </w:rPr>
        <w:t>во собственности на «Имущество</w:t>
      </w:r>
      <w:r>
        <w:rPr>
          <w:rFonts w:ascii="Times New Roman" w:hAnsi="Times New Roman" w:cs="Times New Roman"/>
          <w:sz w:val="24"/>
          <w:szCs w:val="24"/>
        </w:rPr>
        <w:t>»  возникает у Покупателя с момента передачи имущества по акту приема-передачи.</w:t>
      </w:r>
    </w:p>
    <w:p w14:paraId="41594A9A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3.2.</w:t>
      </w:r>
      <w:r>
        <w:rPr>
          <w:rFonts w:ascii="Times New Roman" w:hAnsi="Times New Roman" w:cs="Times New Roman"/>
          <w:sz w:val="24"/>
          <w:szCs w:val="24"/>
        </w:rPr>
        <w:tab/>
        <w:t>Покупатель   не   вправе   распоряжаться   приобретаемым   в   соответствии   с условиями н</w:t>
      </w:r>
      <w:r w:rsidR="00CE4420">
        <w:rPr>
          <w:rFonts w:ascii="Times New Roman" w:hAnsi="Times New Roman" w:cs="Times New Roman"/>
          <w:sz w:val="24"/>
          <w:szCs w:val="24"/>
        </w:rPr>
        <w:t>астоящего Договора «Имущество</w:t>
      </w:r>
      <w:r>
        <w:rPr>
          <w:rFonts w:ascii="Times New Roman" w:hAnsi="Times New Roman" w:cs="Times New Roman"/>
          <w:sz w:val="24"/>
          <w:szCs w:val="24"/>
        </w:rPr>
        <w:t>» до момента перехода к нему права собственности в соответствии с нормами гражданского законодательства.</w:t>
      </w:r>
    </w:p>
    <w:p w14:paraId="198FBC4E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3.3.    Покупа</w:t>
      </w:r>
      <w:r w:rsidR="00CE4420">
        <w:rPr>
          <w:rFonts w:ascii="Times New Roman" w:hAnsi="Times New Roman" w:cs="Times New Roman"/>
          <w:sz w:val="24"/>
          <w:szCs w:val="24"/>
        </w:rPr>
        <w:t>тель    осмотрел    «Имущество</w:t>
      </w:r>
      <w:r>
        <w:rPr>
          <w:rFonts w:ascii="Times New Roman" w:hAnsi="Times New Roman" w:cs="Times New Roman"/>
          <w:sz w:val="24"/>
          <w:szCs w:val="24"/>
        </w:rPr>
        <w:t>» в    натуре,    ознакомился    с    его характеристиками и не имеет претензий к тех</w:t>
      </w:r>
      <w:r w:rsidR="00CE4420">
        <w:rPr>
          <w:rFonts w:ascii="Times New Roman" w:hAnsi="Times New Roman" w:cs="Times New Roman"/>
          <w:sz w:val="24"/>
          <w:szCs w:val="24"/>
        </w:rPr>
        <w:t>ническому состоянию «Имущество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3A37C551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998B1F" w14:textId="77777777" w:rsidR="00803872" w:rsidRDefault="00803872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14:paraId="057ADDD0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    Продавец обязуется:</w:t>
      </w:r>
    </w:p>
    <w:p w14:paraId="559C14DB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4.1.1.  Выполнять в полном объеме условия настоящего Договора. </w:t>
      </w:r>
    </w:p>
    <w:p w14:paraId="5FD8FA69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4.1.2. </w:t>
      </w:r>
      <w:r w:rsidR="00CE4420">
        <w:rPr>
          <w:rFonts w:ascii="Times New Roman" w:hAnsi="Times New Roman" w:cs="Times New Roman"/>
          <w:sz w:val="24"/>
          <w:szCs w:val="24"/>
        </w:rPr>
        <w:t>Передать Покупателю «Имущество</w:t>
      </w:r>
      <w:r>
        <w:rPr>
          <w:rFonts w:ascii="Times New Roman" w:hAnsi="Times New Roman" w:cs="Times New Roman"/>
          <w:sz w:val="24"/>
          <w:szCs w:val="24"/>
        </w:rPr>
        <w:t>» по акту приема-передачи не позднее 5(пяти) рабочих дней со дня исполнения  Покупателем обязанн</w:t>
      </w:r>
      <w:r w:rsidR="00CE4420">
        <w:rPr>
          <w:rFonts w:ascii="Times New Roman" w:hAnsi="Times New Roman" w:cs="Times New Roman"/>
          <w:sz w:val="24"/>
          <w:szCs w:val="24"/>
        </w:rPr>
        <w:t>ости по оплате цены «Имущества</w:t>
      </w:r>
      <w:r>
        <w:rPr>
          <w:rFonts w:ascii="Times New Roman" w:hAnsi="Times New Roman" w:cs="Times New Roman"/>
          <w:sz w:val="24"/>
          <w:szCs w:val="24"/>
        </w:rPr>
        <w:t>» в размере и в порядке, установленном  пунктами 2.1. – 2.3.  настоящего договора.</w:t>
      </w:r>
    </w:p>
    <w:p w14:paraId="220B7AB8" w14:textId="77777777" w:rsidR="00803872" w:rsidRDefault="00DF3F74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   </w:t>
      </w:r>
      <w:r w:rsidR="00803872">
        <w:rPr>
          <w:rFonts w:ascii="Times New Roman" w:hAnsi="Times New Roman" w:cs="Times New Roman"/>
          <w:sz w:val="24"/>
          <w:szCs w:val="24"/>
        </w:rPr>
        <w:t>Покупатель обязуется:</w:t>
      </w:r>
    </w:p>
    <w:p w14:paraId="2D6F9FE4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4.2.1. Полностью </w:t>
      </w:r>
      <w:r w:rsidR="00CE4420">
        <w:rPr>
          <w:rFonts w:ascii="Times New Roman" w:hAnsi="Times New Roman" w:cs="Times New Roman"/>
          <w:sz w:val="24"/>
          <w:szCs w:val="24"/>
        </w:rPr>
        <w:t xml:space="preserve">  оплатить   цену   «Имущества</w:t>
      </w:r>
      <w:r>
        <w:rPr>
          <w:rFonts w:ascii="Times New Roman" w:hAnsi="Times New Roman" w:cs="Times New Roman"/>
          <w:sz w:val="24"/>
          <w:szCs w:val="24"/>
        </w:rPr>
        <w:t>»  в   размере,   порядке   и   сроки, установленные в пункте 2 настоящего Договора.</w:t>
      </w:r>
    </w:p>
    <w:p w14:paraId="2E55A667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Принять </w:t>
      </w:r>
      <w:r w:rsidR="00CE4420">
        <w:rPr>
          <w:rFonts w:ascii="Times New Roman" w:hAnsi="Times New Roman" w:cs="Times New Roman"/>
          <w:sz w:val="24"/>
          <w:szCs w:val="24"/>
        </w:rPr>
        <w:t>«Имущество</w:t>
      </w:r>
      <w:r>
        <w:rPr>
          <w:rFonts w:ascii="Times New Roman" w:hAnsi="Times New Roman" w:cs="Times New Roman"/>
          <w:sz w:val="24"/>
          <w:szCs w:val="24"/>
        </w:rPr>
        <w:t>» по акту приема-передачи не позднее 5</w:t>
      </w:r>
      <w:r>
        <w:rPr>
          <w:rFonts w:ascii="Times New Roman" w:hAnsi="Times New Roman" w:cs="Times New Roman"/>
          <w:sz w:val="24"/>
          <w:szCs w:val="24"/>
        </w:rPr>
        <w:br/>
        <w:t>(пяти) рабочих дней со дня исполнения  обязанн</w:t>
      </w:r>
      <w:r w:rsidR="00CE4420">
        <w:rPr>
          <w:rFonts w:ascii="Times New Roman" w:hAnsi="Times New Roman" w:cs="Times New Roman"/>
          <w:sz w:val="24"/>
          <w:szCs w:val="24"/>
        </w:rPr>
        <w:t>ости по оплате цены «Имущества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6DD7637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4.3.</w:t>
      </w:r>
      <w:r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настоящим Договором, Стороны</w:t>
      </w:r>
      <w:r>
        <w:rPr>
          <w:rFonts w:ascii="Times New Roman" w:hAnsi="Times New Roman" w:cs="Times New Roman"/>
          <w:sz w:val="24"/>
          <w:szCs w:val="24"/>
        </w:rPr>
        <w:br/>
        <w:t>руководствуются действующим законодательством.</w:t>
      </w:r>
    </w:p>
    <w:p w14:paraId="190CE9AF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4.4. С момента подписания стор</w:t>
      </w:r>
      <w:r w:rsidR="00CE4420">
        <w:rPr>
          <w:rFonts w:ascii="Times New Roman" w:hAnsi="Times New Roman" w:cs="Times New Roman"/>
          <w:sz w:val="24"/>
          <w:szCs w:val="24"/>
        </w:rPr>
        <w:t>онами акта передачи «Имущества</w:t>
      </w:r>
      <w:r>
        <w:rPr>
          <w:rFonts w:ascii="Times New Roman" w:hAnsi="Times New Roman" w:cs="Times New Roman"/>
          <w:sz w:val="24"/>
          <w:szCs w:val="24"/>
        </w:rPr>
        <w:t>» обязанность по обес</w:t>
      </w:r>
      <w:r w:rsidR="00CE4420">
        <w:rPr>
          <w:rFonts w:ascii="Times New Roman" w:hAnsi="Times New Roman" w:cs="Times New Roman"/>
          <w:sz w:val="24"/>
          <w:szCs w:val="24"/>
        </w:rPr>
        <w:t>печению сохранности «Имущества</w:t>
      </w:r>
      <w:r>
        <w:rPr>
          <w:rFonts w:ascii="Times New Roman" w:hAnsi="Times New Roman" w:cs="Times New Roman"/>
          <w:sz w:val="24"/>
          <w:szCs w:val="24"/>
        </w:rPr>
        <w:t xml:space="preserve">» возлагается на Покупателя.  </w:t>
      </w:r>
    </w:p>
    <w:p w14:paraId="1F6D9FEA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9C9678" w14:textId="77777777" w:rsidR="00803872" w:rsidRDefault="00803872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514557DA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5.1.</w:t>
      </w:r>
      <w:r>
        <w:rPr>
          <w:rFonts w:ascii="Times New Roman" w:hAnsi="Times New Roman" w:cs="Times New Roman"/>
          <w:sz w:val="24"/>
          <w:szCs w:val="24"/>
        </w:rPr>
        <w:tab/>
        <w:t>Продавец     не     несет    ответственности     за    недостоверность     сведений, представленных ему Покупателем или иными органами и организациями, в том числе сведений, вошедших в настоящий Договор.</w:t>
      </w:r>
    </w:p>
    <w:p w14:paraId="6C48335D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5.2. В случае нарушения Покупателем установленного пунктом 2.3 настоящего Договора срока перечисления денежных средств Покупатель уплачивает Продавцу неустойку в размере одной   трехсотой   ставки   рефинансирования,   установленной   Центральным   банком Российской Федерации на день исполнения обязатель</w:t>
      </w:r>
      <w:r w:rsidR="00CE4420">
        <w:rPr>
          <w:rFonts w:ascii="Times New Roman" w:hAnsi="Times New Roman" w:cs="Times New Roman"/>
          <w:sz w:val="24"/>
          <w:szCs w:val="24"/>
        </w:rPr>
        <w:t>ства по оплате цены «Имущества</w:t>
      </w:r>
      <w:r>
        <w:rPr>
          <w:rFonts w:ascii="Times New Roman" w:hAnsi="Times New Roman" w:cs="Times New Roman"/>
          <w:sz w:val="24"/>
          <w:szCs w:val="24"/>
        </w:rPr>
        <w:t>», от неуплаченной суммы за каждый календарный день просрочки.</w:t>
      </w:r>
    </w:p>
    <w:p w14:paraId="28E76994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5.3. В случае неисполнения или ненадлежащего исполнения Покупателем других</w:t>
      </w:r>
      <w:r>
        <w:rPr>
          <w:rFonts w:ascii="Times New Roman" w:hAnsi="Times New Roman" w:cs="Times New Roman"/>
          <w:sz w:val="24"/>
          <w:szCs w:val="24"/>
        </w:rPr>
        <w:br/>
        <w:t>условий настоящего Договора Покупатель уплачивает Продавцу неустойку в</w:t>
      </w:r>
      <w:r w:rsidR="00CE4420">
        <w:rPr>
          <w:rFonts w:ascii="Times New Roman" w:hAnsi="Times New Roman" w:cs="Times New Roman"/>
          <w:sz w:val="24"/>
          <w:szCs w:val="24"/>
        </w:rPr>
        <w:t xml:space="preserve"> размере 5%</w:t>
      </w:r>
      <w:r w:rsidR="00CE4420">
        <w:rPr>
          <w:rFonts w:ascii="Times New Roman" w:hAnsi="Times New Roman" w:cs="Times New Roman"/>
          <w:sz w:val="24"/>
          <w:szCs w:val="24"/>
        </w:rPr>
        <w:br/>
        <w:t>от цены «Имущества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0CA10BB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5.4.  С момента подписания Стор</w:t>
      </w:r>
      <w:r w:rsidR="00CE4420">
        <w:rPr>
          <w:rFonts w:ascii="Times New Roman" w:hAnsi="Times New Roman" w:cs="Times New Roman"/>
          <w:sz w:val="24"/>
          <w:szCs w:val="24"/>
        </w:rPr>
        <w:t>онами Акта передачи «Имущества</w:t>
      </w:r>
      <w:r>
        <w:rPr>
          <w:rFonts w:ascii="Times New Roman" w:hAnsi="Times New Roman" w:cs="Times New Roman"/>
          <w:sz w:val="24"/>
          <w:szCs w:val="24"/>
        </w:rPr>
        <w:t>» риск случайной гибели или слу</w:t>
      </w:r>
      <w:r w:rsidR="00CE4420">
        <w:rPr>
          <w:rFonts w:ascii="Times New Roman" w:hAnsi="Times New Roman" w:cs="Times New Roman"/>
          <w:sz w:val="24"/>
          <w:szCs w:val="24"/>
        </w:rPr>
        <w:t>чайного повреждения «Имущества</w:t>
      </w:r>
      <w:r>
        <w:rPr>
          <w:rFonts w:ascii="Times New Roman" w:hAnsi="Times New Roman" w:cs="Times New Roman"/>
          <w:sz w:val="24"/>
          <w:szCs w:val="24"/>
        </w:rPr>
        <w:t>» несет на себе Покупатель.</w:t>
      </w:r>
    </w:p>
    <w:p w14:paraId="72F0B816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7D32240" w14:textId="77777777" w:rsidR="00803872" w:rsidRDefault="00803872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Действие Договора, урегулирование разногласий</w:t>
      </w:r>
    </w:p>
    <w:p w14:paraId="19D5A747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6.1.</w:t>
      </w:r>
      <w:r>
        <w:rPr>
          <w:rFonts w:ascii="Times New Roman" w:hAnsi="Times New Roman" w:cs="Times New Roman"/>
          <w:sz w:val="24"/>
          <w:szCs w:val="24"/>
        </w:rPr>
        <w:tab/>
        <w:t>Настоящий   Договор   считается   заключенным   с   момента   его   подписания Сторонами и действует вплоть до полного выполнения Сторонами своих обязанностей либо до его расторжения.</w:t>
      </w:r>
    </w:p>
    <w:p w14:paraId="347F00D9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6.2.  Все споры и разногласия, которые могут возникнуть в процессе выполнения Сторонами условий настоящего Договора, будут разрешаться путем  переговоров, а при невозможности   достижения   компромисса   -   спор   передается   на   рассмотрение   суд.              </w:t>
      </w:r>
    </w:p>
    <w:p w14:paraId="07504533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6.3.  Настоящий Договор может быть расторгнут в судебном порядке по требованию одной из Сторон.</w:t>
      </w:r>
    </w:p>
    <w:p w14:paraId="2D7B6A21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6.4. Продавец вправе расторгнуть договор в одностороннем порядке в случае, если Покупатель не исполнит обязанн</w:t>
      </w:r>
      <w:r w:rsidR="00CE4420">
        <w:rPr>
          <w:rFonts w:ascii="Times New Roman" w:hAnsi="Times New Roman" w:cs="Times New Roman"/>
          <w:sz w:val="24"/>
          <w:szCs w:val="24"/>
        </w:rPr>
        <w:t>ость по оплате цены «Имущества</w:t>
      </w:r>
      <w:r>
        <w:rPr>
          <w:rFonts w:ascii="Times New Roman" w:hAnsi="Times New Roman" w:cs="Times New Roman"/>
          <w:sz w:val="24"/>
          <w:szCs w:val="24"/>
        </w:rPr>
        <w:t>» в сроки, установленные в пункте 2.4. настоящего договора. Договор будет считаться расторгнутым по указанному  в настоящем пункте основанию с  момента направления Продавцом уведомления о расторжении настоящего договора по адресу Покупателя, указанному в пункте 8 настоящего договора.</w:t>
      </w:r>
    </w:p>
    <w:p w14:paraId="72A33B18" w14:textId="77777777" w:rsidR="00803872" w:rsidRDefault="00803872" w:rsidP="008038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14:paraId="7B1EF004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7.1. Настоящий Договор составлен в 3 (трех) экземплярах, имеющих одинаковую юридическую силу.</w:t>
      </w:r>
    </w:p>
    <w:p w14:paraId="6CEAC3A9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8. Адреса, реквизиты, подписи сторон</w:t>
      </w:r>
    </w:p>
    <w:p w14:paraId="05610E21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: ООО «Агрокомплекс»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юр. адрес: 662524, Красноярский край, Березовский район, сельсовет Бархатовский, шоссе 12 км автодороги Красноярск-Железногорск, ОГРН 1092404000578 ИНН 2404012830 КПП 240401001.</w:t>
      </w:r>
    </w:p>
    <w:p w14:paraId="7767B278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036A56B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Покупатель: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2B74F594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FE0456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F91B5A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E9B29CE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9FA312" w14:textId="77777777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Продавца: Конкурсный управляющий</w:t>
      </w:r>
    </w:p>
    <w:p w14:paraId="543FBE35" w14:textId="1C938DA5" w:rsidR="00803872" w:rsidRDefault="00803872" w:rsidP="008038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ООО «Агрокомплекс»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4354F9">
        <w:rPr>
          <w:rFonts w:ascii="Times New Roman" w:hAnsi="Times New Roman" w:cs="Times New Roman"/>
          <w:bCs/>
          <w:sz w:val="24"/>
          <w:szCs w:val="24"/>
        </w:rPr>
        <w:t>Бренинг А.Ш.</w:t>
      </w:r>
    </w:p>
    <w:p w14:paraId="2C70DAD6" w14:textId="77777777" w:rsidR="00803872" w:rsidRDefault="00803872" w:rsidP="00803872"/>
    <w:p w14:paraId="00880695" w14:textId="77777777" w:rsidR="00803872" w:rsidRDefault="00803872" w:rsidP="008038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Покупателя:</w:t>
      </w:r>
    </w:p>
    <w:p w14:paraId="7D713680" w14:textId="77777777" w:rsidR="00803872" w:rsidRDefault="00803872" w:rsidP="008038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_____________________ /______________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7B44CB6D" w14:textId="77777777" w:rsidR="00803872" w:rsidRDefault="00803872" w:rsidP="0080387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3D14CD" w14:textId="77777777" w:rsidR="00803872" w:rsidRDefault="00803872" w:rsidP="0080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3CE38" w14:textId="77777777" w:rsidR="00803872" w:rsidRDefault="00803872" w:rsidP="00803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B1AB4" w14:textId="77777777" w:rsidR="001925DA" w:rsidRDefault="001925DA"/>
    <w:sectPr w:rsidR="001925DA" w:rsidSect="0019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872"/>
    <w:rsid w:val="000A18B3"/>
    <w:rsid w:val="001925DA"/>
    <w:rsid w:val="003C632F"/>
    <w:rsid w:val="004354F9"/>
    <w:rsid w:val="00477D66"/>
    <w:rsid w:val="005B6685"/>
    <w:rsid w:val="006869C1"/>
    <w:rsid w:val="00734EBB"/>
    <w:rsid w:val="00803872"/>
    <w:rsid w:val="00AB3EBF"/>
    <w:rsid w:val="00CE4420"/>
    <w:rsid w:val="00DF3F74"/>
    <w:rsid w:val="00E85B87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1544"/>
  <w15:docId w15:val="{C0224E39-E546-4C33-A10D-8DF3A678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872"/>
    <w:pPr>
      <w:spacing w:after="0" w:line="240" w:lineRule="auto"/>
    </w:pPr>
  </w:style>
  <w:style w:type="character" w:styleId="a4">
    <w:name w:val="Strong"/>
    <w:basedOn w:val="a0"/>
    <w:qFormat/>
    <w:rsid w:val="008038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1085</Words>
  <Characters>6190</Characters>
  <Application>Microsoft Office Word</Application>
  <DocSecurity>0</DocSecurity>
  <Lines>51</Lines>
  <Paragraphs>14</Paragraphs>
  <ScaleCrop>false</ScaleCrop>
  <Company>Grizli777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Гарет Бэйл</cp:lastModifiedBy>
  <cp:revision>8</cp:revision>
  <dcterms:created xsi:type="dcterms:W3CDTF">2018-04-27T01:56:00Z</dcterms:created>
  <dcterms:modified xsi:type="dcterms:W3CDTF">2023-08-16T11:59:00Z</dcterms:modified>
</cp:coreProperties>
</file>