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EBB7C" w14:textId="10F63C78" w:rsidR="00A07EEE" w:rsidRPr="00200461" w:rsidRDefault="001E348F" w:rsidP="0009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61">
        <w:rPr>
          <w:rFonts w:ascii="Times New Roman" w:hAnsi="Times New Roman" w:cs="Times New Roman"/>
          <w:sz w:val="28"/>
          <w:szCs w:val="28"/>
        </w:rPr>
        <w:t xml:space="preserve">Обращаю внимание участников торгов на следующие обстоятельства: за </w:t>
      </w:r>
      <w:r w:rsidR="00B12F30" w:rsidRPr="0020046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B12F30" w:rsidRPr="00200461">
        <w:rPr>
          <w:rFonts w:ascii="Times New Roman" w:hAnsi="Times New Roman" w:cs="Times New Roman"/>
          <w:sz w:val="28"/>
          <w:szCs w:val="28"/>
        </w:rPr>
        <w:t>Светастас</w:t>
      </w:r>
      <w:proofErr w:type="spellEnd"/>
      <w:r w:rsidR="00B12F30" w:rsidRPr="0020046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B12F30" w:rsidRPr="00200461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B12F30" w:rsidRPr="00200461">
        <w:rPr>
          <w:rFonts w:ascii="Times New Roman" w:hAnsi="Times New Roman" w:cs="Times New Roman"/>
          <w:sz w:val="28"/>
          <w:szCs w:val="28"/>
        </w:rPr>
        <w:t xml:space="preserve"> Limited Company SVETASTAS D.O.O.) (адрес: Республика Черногория, </w:t>
      </w:r>
      <w:proofErr w:type="spellStart"/>
      <w:r w:rsidR="00B12F30" w:rsidRPr="00200461">
        <w:rPr>
          <w:rFonts w:ascii="Times New Roman" w:hAnsi="Times New Roman" w:cs="Times New Roman"/>
          <w:sz w:val="28"/>
          <w:szCs w:val="28"/>
        </w:rPr>
        <w:t>г.Будва</w:t>
      </w:r>
      <w:proofErr w:type="spellEnd"/>
      <w:r w:rsidR="00B12F30" w:rsidRPr="002004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2F30" w:rsidRPr="00200461">
        <w:rPr>
          <w:rFonts w:ascii="Times New Roman" w:hAnsi="Times New Roman" w:cs="Times New Roman"/>
          <w:sz w:val="28"/>
          <w:szCs w:val="28"/>
        </w:rPr>
        <w:t>Ядрански</w:t>
      </w:r>
      <w:proofErr w:type="spellEnd"/>
      <w:r w:rsidR="00B12F30" w:rsidRPr="00200461">
        <w:rPr>
          <w:rFonts w:ascii="Times New Roman" w:hAnsi="Times New Roman" w:cs="Times New Roman"/>
          <w:sz w:val="28"/>
          <w:szCs w:val="28"/>
        </w:rPr>
        <w:t xml:space="preserve"> пут, б/№) </w:t>
      </w:r>
      <w:proofErr w:type="gramStart"/>
      <w:r w:rsidR="00B12F30" w:rsidRPr="00200461">
        <w:rPr>
          <w:rFonts w:ascii="Times New Roman" w:hAnsi="Times New Roman" w:cs="Times New Roman"/>
          <w:sz w:val="28"/>
          <w:szCs w:val="28"/>
        </w:rPr>
        <w:t>согласно ответа</w:t>
      </w:r>
      <w:proofErr w:type="gramEnd"/>
      <w:r w:rsidR="00B12F30" w:rsidRPr="00200461">
        <w:rPr>
          <w:rFonts w:ascii="Times New Roman" w:hAnsi="Times New Roman" w:cs="Times New Roman"/>
          <w:sz w:val="28"/>
          <w:szCs w:val="28"/>
        </w:rPr>
        <w:t xml:space="preserve"> Министерства Юстиции Черногории в собственности числятся (зарегистрированы) земельные участки, также имеются записи о наличии обременений третьих лиц.</w:t>
      </w:r>
    </w:p>
    <w:p w14:paraId="7D672C32" w14:textId="3B49C4CB" w:rsidR="00096FA5" w:rsidRPr="00200461" w:rsidRDefault="00B12F30" w:rsidP="0009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61">
        <w:rPr>
          <w:rFonts w:ascii="Times New Roman" w:hAnsi="Times New Roman" w:cs="Times New Roman"/>
          <w:sz w:val="28"/>
          <w:szCs w:val="28"/>
        </w:rPr>
        <w:t>Указанные документы</w:t>
      </w:r>
      <w:r w:rsidR="00096FA5" w:rsidRPr="00200461">
        <w:rPr>
          <w:rFonts w:ascii="Times New Roman" w:hAnsi="Times New Roman" w:cs="Times New Roman"/>
          <w:sz w:val="28"/>
          <w:szCs w:val="28"/>
        </w:rPr>
        <w:t xml:space="preserve"> (ответы Министерства Юстиции Черногории, в т.ч. официальные переводы на Русский язык и иные документы)</w:t>
      </w:r>
      <w:r w:rsidRPr="00200461">
        <w:rPr>
          <w:rFonts w:ascii="Times New Roman" w:hAnsi="Times New Roman" w:cs="Times New Roman"/>
          <w:sz w:val="28"/>
          <w:szCs w:val="28"/>
        </w:rPr>
        <w:t xml:space="preserve"> предоставляются только после направления соответствующего запроса в адрес финансового управляющего Анищенко Ярослава Владимировича. </w:t>
      </w:r>
    </w:p>
    <w:p w14:paraId="44659E0E" w14:textId="7E3ECBC0" w:rsidR="00B12F30" w:rsidRPr="00200461" w:rsidRDefault="00B12F30" w:rsidP="0009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61">
        <w:rPr>
          <w:rFonts w:ascii="Times New Roman" w:hAnsi="Times New Roman" w:cs="Times New Roman"/>
          <w:sz w:val="28"/>
          <w:szCs w:val="28"/>
        </w:rPr>
        <w:t>В случае неполучения документов от финансового управляющего, в виду ненаправления запроса от участника торгов</w:t>
      </w:r>
      <w:r w:rsidR="00BB2FBF" w:rsidRPr="00200461">
        <w:rPr>
          <w:rFonts w:ascii="Times New Roman" w:hAnsi="Times New Roman" w:cs="Times New Roman"/>
          <w:sz w:val="28"/>
          <w:szCs w:val="28"/>
        </w:rPr>
        <w:t xml:space="preserve"> в адрес финансового управляющего</w:t>
      </w:r>
      <w:r w:rsidRPr="00200461">
        <w:rPr>
          <w:rFonts w:ascii="Times New Roman" w:hAnsi="Times New Roman" w:cs="Times New Roman"/>
          <w:sz w:val="28"/>
          <w:szCs w:val="28"/>
        </w:rPr>
        <w:t xml:space="preserve"> и соответственно не ознакомления</w:t>
      </w:r>
      <w:r w:rsidRPr="0020046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200461">
        <w:rPr>
          <w:rFonts w:ascii="Times New Roman" w:hAnsi="Times New Roman" w:cs="Times New Roman"/>
          <w:sz w:val="28"/>
          <w:szCs w:val="28"/>
        </w:rPr>
        <w:t>а</w:t>
      </w:r>
      <w:r w:rsidRPr="00200461">
        <w:rPr>
          <w:rFonts w:ascii="Times New Roman" w:hAnsi="Times New Roman" w:cs="Times New Roman"/>
          <w:sz w:val="28"/>
          <w:szCs w:val="28"/>
        </w:rPr>
        <w:t xml:space="preserve"> торгов (победителя торгов) с </w:t>
      </w:r>
      <w:r w:rsidR="00096FA5" w:rsidRPr="00200461">
        <w:rPr>
          <w:rFonts w:ascii="Times New Roman" w:hAnsi="Times New Roman" w:cs="Times New Roman"/>
          <w:sz w:val="28"/>
          <w:szCs w:val="28"/>
        </w:rPr>
        <w:t>документаций находящейся</w:t>
      </w:r>
      <w:r w:rsidRPr="00200461">
        <w:rPr>
          <w:rFonts w:ascii="Times New Roman" w:hAnsi="Times New Roman" w:cs="Times New Roman"/>
          <w:sz w:val="28"/>
          <w:szCs w:val="28"/>
        </w:rPr>
        <w:t xml:space="preserve"> </w:t>
      </w:r>
      <w:r w:rsidR="00096FA5" w:rsidRPr="00200461">
        <w:rPr>
          <w:rFonts w:ascii="Times New Roman" w:hAnsi="Times New Roman" w:cs="Times New Roman"/>
          <w:sz w:val="28"/>
          <w:szCs w:val="28"/>
        </w:rPr>
        <w:t>у финансового</w:t>
      </w:r>
      <w:r w:rsidRPr="00200461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096FA5" w:rsidRPr="00200461">
        <w:rPr>
          <w:rFonts w:ascii="Times New Roman" w:hAnsi="Times New Roman" w:cs="Times New Roman"/>
          <w:sz w:val="28"/>
          <w:szCs w:val="28"/>
        </w:rPr>
        <w:t>его</w:t>
      </w:r>
      <w:r w:rsidRPr="00200461">
        <w:rPr>
          <w:rFonts w:ascii="Times New Roman" w:hAnsi="Times New Roman" w:cs="Times New Roman"/>
          <w:sz w:val="28"/>
          <w:szCs w:val="28"/>
        </w:rPr>
        <w:t xml:space="preserve"> все риски неблагоприятных </w:t>
      </w:r>
      <w:r w:rsidR="00096FA5" w:rsidRPr="00200461">
        <w:rPr>
          <w:rFonts w:ascii="Times New Roman" w:hAnsi="Times New Roman" w:cs="Times New Roman"/>
          <w:sz w:val="28"/>
          <w:szCs w:val="28"/>
        </w:rPr>
        <w:t>последствий переходят</w:t>
      </w:r>
      <w:r w:rsidRPr="00200461">
        <w:rPr>
          <w:rFonts w:ascii="Times New Roman" w:hAnsi="Times New Roman" w:cs="Times New Roman"/>
          <w:sz w:val="28"/>
          <w:szCs w:val="28"/>
        </w:rPr>
        <w:t xml:space="preserve"> на </w:t>
      </w:r>
      <w:r w:rsidR="00096FA5" w:rsidRPr="0020046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096FA5" w:rsidRPr="00200461">
        <w:rPr>
          <w:rFonts w:ascii="Times New Roman" w:hAnsi="Times New Roman" w:cs="Times New Roman"/>
          <w:sz w:val="28"/>
          <w:szCs w:val="28"/>
        </w:rPr>
        <w:t xml:space="preserve">торгов, </w:t>
      </w:r>
      <w:r w:rsidRPr="00200461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="00096FA5" w:rsidRPr="00200461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096FA5" w:rsidRPr="00200461">
        <w:rPr>
          <w:rFonts w:ascii="Times New Roman" w:hAnsi="Times New Roman" w:cs="Times New Roman"/>
          <w:sz w:val="28"/>
          <w:szCs w:val="28"/>
        </w:rPr>
        <w:t>(</w:t>
      </w:r>
      <w:r w:rsidR="00096FA5" w:rsidRPr="00200461">
        <w:rPr>
          <w:rFonts w:ascii="Times New Roman" w:hAnsi="Times New Roman" w:cs="Times New Roman"/>
          <w:sz w:val="28"/>
          <w:szCs w:val="28"/>
        </w:rPr>
        <w:t>лицо,</w:t>
      </w:r>
      <w:r w:rsidR="00096FA5" w:rsidRPr="00200461">
        <w:rPr>
          <w:rFonts w:ascii="Times New Roman" w:hAnsi="Times New Roman" w:cs="Times New Roman"/>
          <w:sz w:val="28"/>
          <w:szCs w:val="28"/>
        </w:rPr>
        <w:t xml:space="preserve"> с которым заключен договор купли-продажи)</w:t>
      </w:r>
      <w:r w:rsidRPr="00200461">
        <w:rPr>
          <w:rFonts w:ascii="Times New Roman" w:hAnsi="Times New Roman" w:cs="Times New Roman"/>
          <w:sz w:val="28"/>
          <w:szCs w:val="28"/>
        </w:rPr>
        <w:t>.</w:t>
      </w:r>
    </w:p>
    <w:p w14:paraId="6B71FAEA" w14:textId="57B6CEE6" w:rsidR="00BB2FBF" w:rsidRPr="00200461" w:rsidRDefault="00BB2FBF" w:rsidP="00096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61">
        <w:rPr>
          <w:rFonts w:ascii="Times New Roman" w:hAnsi="Times New Roman" w:cs="Times New Roman"/>
          <w:sz w:val="28"/>
          <w:szCs w:val="28"/>
        </w:rPr>
        <w:t>Победитель торгов (лицо, с которым заключен договор купли-продажи)</w:t>
      </w:r>
      <w:r w:rsidRPr="00200461">
        <w:rPr>
          <w:rFonts w:ascii="Times New Roman" w:hAnsi="Times New Roman" w:cs="Times New Roman"/>
          <w:sz w:val="28"/>
          <w:szCs w:val="28"/>
        </w:rPr>
        <w:t xml:space="preserve"> после заключения договора купли-продажи принимает на себя все риски неблагоприятных последствий, в том числе в случае изменения политической ситуации в Российской Федерации, Республике Черногория в виде взаимодействия стран.</w:t>
      </w:r>
    </w:p>
    <w:p w14:paraId="456631D6" w14:textId="5E820715" w:rsidR="00B12F30" w:rsidRPr="00200461" w:rsidRDefault="00096FA5" w:rsidP="00096F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461">
        <w:rPr>
          <w:rFonts w:ascii="Times New Roman" w:hAnsi="Times New Roman" w:cs="Times New Roman"/>
          <w:sz w:val="28"/>
          <w:szCs w:val="28"/>
        </w:rPr>
        <w:t>П</w:t>
      </w:r>
      <w:r w:rsidRPr="00200461">
        <w:rPr>
          <w:rFonts w:ascii="Times New Roman" w:hAnsi="Times New Roman" w:cs="Times New Roman"/>
          <w:sz w:val="28"/>
          <w:szCs w:val="28"/>
        </w:rPr>
        <w:t>обедител</w:t>
      </w:r>
      <w:r w:rsidRPr="00200461">
        <w:rPr>
          <w:rFonts w:ascii="Times New Roman" w:hAnsi="Times New Roman" w:cs="Times New Roman"/>
          <w:sz w:val="28"/>
          <w:szCs w:val="28"/>
        </w:rPr>
        <w:t>ь</w:t>
      </w:r>
      <w:r w:rsidRPr="00200461">
        <w:rPr>
          <w:rFonts w:ascii="Times New Roman" w:hAnsi="Times New Roman" w:cs="Times New Roman"/>
          <w:sz w:val="28"/>
          <w:szCs w:val="28"/>
        </w:rPr>
        <w:t xml:space="preserve"> торгов (</w:t>
      </w:r>
      <w:r w:rsidRPr="00200461">
        <w:rPr>
          <w:rFonts w:ascii="Times New Roman" w:hAnsi="Times New Roman" w:cs="Times New Roman"/>
          <w:sz w:val="28"/>
          <w:szCs w:val="28"/>
        </w:rPr>
        <w:t>лицо,</w:t>
      </w:r>
      <w:r w:rsidRPr="00200461">
        <w:rPr>
          <w:rFonts w:ascii="Times New Roman" w:hAnsi="Times New Roman" w:cs="Times New Roman"/>
          <w:sz w:val="28"/>
          <w:szCs w:val="28"/>
        </w:rPr>
        <w:t xml:space="preserve"> с которым заключен договор купли-продажи)</w:t>
      </w:r>
      <w:r w:rsidRPr="00200461">
        <w:rPr>
          <w:rFonts w:ascii="Times New Roman" w:hAnsi="Times New Roman" w:cs="Times New Roman"/>
          <w:sz w:val="28"/>
          <w:szCs w:val="28"/>
        </w:rPr>
        <w:t xml:space="preserve"> в полном объёме и за свой счет несет расходы </w:t>
      </w:r>
      <w:r w:rsidRPr="00200461">
        <w:rPr>
          <w:rFonts w:ascii="Times New Roman" w:eastAsia="Calibri" w:hAnsi="Times New Roman" w:cs="Times New Roman"/>
          <w:sz w:val="28"/>
          <w:szCs w:val="28"/>
        </w:rPr>
        <w:t>связанные с переоформлением права собственности</w:t>
      </w:r>
      <w:r w:rsidRPr="002004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46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Pr="00200461">
        <w:rPr>
          <w:rFonts w:ascii="Times New Roman" w:hAnsi="Times New Roman" w:cs="Times New Roman"/>
          <w:sz w:val="28"/>
          <w:szCs w:val="28"/>
        </w:rPr>
        <w:t>Светастас</w:t>
      </w:r>
      <w:proofErr w:type="spellEnd"/>
      <w:r w:rsidRPr="0020046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00461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200461">
        <w:rPr>
          <w:rFonts w:ascii="Times New Roman" w:hAnsi="Times New Roman" w:cs="Times New Roman"/>
          <w:sz w:val="28"/>
          <w:szCs w:val="28"/>
        </w:rPr>
        <w:t xml:space="preserve"> Limited Company SVETASTAS D.O.O.) в Республике Черногория</w:t>
      </w:r>
      <w:r w:rsidR="00BB2FBF" w:rsidRPr="00200461">
        <w:rPr>
          <w:rFonts w:ascii="Times New Roman" w:hAnsi="Times New Roman" w:cs="Times New Roman"/>
          <w:sz w:val="28"/>
          <w:szCs w:val="28"/>
        </w:rPr>
        <w:t>, в Российской Федерации</w:t>
      </w:r>
      <w:r w:rsidRPr="00200461">
        <w:rPr>
          <w:rFonts w:ascii="Times New Roman" w:eastAsia="Calibri" w:hAnsi="Times New Roman" w:cs="Times New Roman"/>
          <w:sz w:val="28"/>
          <w:szCs w:val="28"/>
        </w:rPr>
        <w:t xml:space="preserve">, в том числе: нотариальное заверение договора купли-продажи (при необходимости), переводы документов необходимых для </w:t>
      </w:r>
      <w:r w:rsidRPr="00200461">
        <w:rPr>
          <w:rFonts w:ascii="Times New Roman" w:eastAsia="Calibri" w:hAnsi="Times New Roman" w:cs="Times New Roman"/>
          <w:sz w:val="28"/>
          <w:szCs w:val="28"/>
        </w:rPr>
        <w:t>переоформлен</w:t>
      </w:r>
      <w:r w:rsidRPr="00200461">
        <w:rPr>
          <w:rFonts w:ascii="Times New Roman" w:eastAsia="Calibri" w:hAnsi="Times New Roman" w:cs="Times New Roman"/>
          <w:sz w:val="28"/>
          <w:szCs w:val="28"/>
        </w:rPr>
        <w:t>ия</w:t>
      </w:r>
      <w:r w:rsidRPr="00200461">
        <w:rPr>
          <w:rFonts w:ascii="Times New Roman" w:eastAsia="Calibri" w:hAnsi="Times New Roman" w:cs="Times New Roman"/>
          <w:sz w:val="28"/>
          <w:szCs w:val="28"/>
        </w:rPr>
        <w:t xml:space="preserve"> права собственности</w:t>
      </w:r>
      <w:r w:rsidRPr="00200461">
        <w:rPr>
          <w:rFonts w:ascii="Times New Roman" w:eastAsia="Calibri" w:hAnsi="Times New Roman" w:cs="Times New Roman"/>
          <w:sz w:val="28"/>
          <w:szCs w:val="28"/>
        </w:rPr>
        <w:t xml:space="preserve"> с Русского языка на Черногорский язык и т.д.</w:t>
      </w:r>
    </w:p>
    <w:p w14:paraId="5BB3AA62" w14:textId="77777777" w:rsidR="00B12F30" w:rsidRPr="00200461" w:rsidRDefault="00B12F30" w:rsidP="00B12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2F30" w:rsidRPr="0020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8F"/>
    <w:rsid w:val="00096FA5"/>
    <w:rsid w:val="001E348F"/>
    <w:rsid w:val="00200461"/>
    <w:rsid w:val="00702AAF"/>
    <w:rsid w:val="00802A44"/>
    <w:rsid w:val="00A07EEE"/>
    <w:rsid w:val="00B12F30"/>
    <w:rsid w:val="00BB2FBF"/>
    <w:rsid w:val="00E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B703"/>
  <w15:chartTrackingRefBased/>
  <w15:docId w15:val="{F71BC174-8A2F-4A06-8244-0E5EA0A7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3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34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34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34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34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34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34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34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34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34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34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2025-05-19T05:22:00Z</dcterms:created>
  <dcterms:modified xsi:type="dcterms:W3CDTF">2025-05-19T05:22:00Z</dcterms:modified>
</cp:coreProperties>
</file>