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8E" w:rsidRDefault="003B2B8E" w:rsidP="006D5119">
      <w:pPr>
        <w:widowControl w:val="0"/>
        <w:rPr>
          <w:rFonts w:ascii="Arial" w:hAnsi="Arial"/>
          <w:sz w:val="22"/>
        </w:rPr>
      </w:pPr>
    </w:p>
    <w:p w:rsidR="00CA7B94" w:rsidRDefault="000E6195" w:rsidP="000E6195">
      <w:pPr>
        <w:pStyle w:val="2"/>
        <w:ind w:left="411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F7F98">
        <w:rPr>
          <w:bCs/>
          <w:sz w:val="24"/>
          <w:szCs w:val="24"/>
        </w:rPr>
        <w:t>УТВЕРЖДЕНО</w:t>
      </w:r>
      <w:r w:rsidR="00CA7B94">
        <w:rPr>
          <w:bCs/>
          <w:sz w:val="24"/>
          <w:szCs w:val="24"/>
        </w:rPr>
        <w:t>:</w:t>
      </w:r>
    </w:p>
    <w:p w:rsidR="000E6195" w:rsidRPr="00906263" w:rsidRDefault="000E6195" w:rsidP="000E6195">
      <w:pPr>
        <w:pStyle w:val="2"/>
        <w:ind w:left="4111" w:firstLine="0"/>
        <w:rPr>
          <w:bCs/>
          <w:sz w:val="24"/>
          <w:szCs w:val="24"/>
        </w:rPr>
      </w:pPr>
      <w:r w:rsidRPr="00906263">
        <w:rPr>
          <w:bCs/>
          <w:sz w:val="24"/>
          <w:szCs w:val="24"/>
        </w:rPr>
        <w:t xml:space="preserve"> </w:t>
      </w:r>
    </w:p>
    <w:p w:rsidR="000E6195" w:rsidRPr="00906263" w:rsidRDefault="000E6195" w:rsidP="000E6195">
      <w:pPr>
        <w:pStyle w:val="2"/>
        <w:ind w:left="411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6263">
        <w:rPr>
          <w:bCs/>
          <w:sz w:val="24"/>
          <w:szCs w:val="24"/>
        </w:rPr>
        <w:t>решением со</w:t>
      </w:r>
      <w:r w:rsidR="00B22B9F">
        <w:rPr>
          <w:bCs/>
          <w:sz w:val="24"/>
          <w:szCs w:val="24"/>
        </w:rPr>
        <w:t>брания кредиторов ООО «Партнер</w:t>
      </w:r>
      <w:r w:rsidRPr="00906263">
        <w:rPr>
          <w:bCs/>
          <w:sz w:val="24"/>
          <w:szCs w:val="24"/>
        </w:rPr>
        <w:t>»</w:t>
      </w:r>
    </w:p>
    <w:p w:rsidR="00CA7B94" w:rsidRDefault="000E6195" w:rsidP="000E6195">
      <w:pPr>
        <w:pStyle w:val="2"/>
        <w:ind w:left="411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CA7B94" w:rsidRDefault="00CA7B94" w:rsidP="000E6195">
      <w:pPr>
        <w:pStyle w:val="2"/>
        <w:ind w:left="411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22B9F">
        <w:rPr>
          <w:bCs/>
          <w:sz w:val="24"/>
          <w:szCs w:val="24"/>
        </w:rPr>
        <w:t>(протокол</w:t>
      </w:r>
      <w:r>
        <w:rPr>
          <w:bCs/>
          <w:sz w:val="24"/>
          <w:szCs w:val="24"/>
        </w:rPr>
        <w:t xml:space="preserve"> собрания</w:t>
      </w:r>
      <w:r w:rsidR="00B22B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кредиторов</w:t>
      </w:r>
    </w:p>
    <w:p w:rsidR="00B22B9F" w:rsidRDefault="00CA7B94" w:rsidP="000E6195">
      <w:pPr>
        <w:pStyle w:val="2"/>
        <w:ind w:left="411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57014">
        <w:rPr>
          <w:bCs/>
          <w:sz w:val="24"/>
          <w:szCs w:val="24"/>
        </w:rPr>
        <w:t>№ 4 от  02 апреля 2025 г.)</w:t>
      </w:r>
    </w:p>
    <w:p w:rsidR="003B2B8E" w:rsidRDefault="00B22B9F" w:rsidP="00B22B9F">
      <w:pPr>
        <w:pStyle w:val="2"/>
        <w:ind w:left="4111" w:firstLine="0"/>
        <w:rPr>
          <w:sz w:val="22"/>
          <w:szCs w:val="22"/>
          <w:vertAlign w:val="superscript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B2B8E">
        <w:rPr>
          <w:sz w:val="22"/>
          <w:szCs w:val="22"/>
          <w:vertAlign w:val="superscript"/>
        </w:rPr>
        <w:t xml:space="preserve"> </w:t>
      </w:r>
    </w:p>
    <w:p w:rsidR="003B2B8E" w:rsidRDefault="003B2B8E" w:rsidP="003B2B8E">
      <w:pPr>
        <w:pStyle w:val="2"/>
        <w:ind w:left="5670" w:firstLine="0"/>
        <w:rPr>
          <w:sz w:val="22"/>
          <w:szCs w:val="22"/>
        </w:rPr>
      </w:pPr>
    </w:p>
    <w:p w:rsidR="003B2B8E" w:rsidRPr="00763C6D" w:rsidRDefault="002505F1" w:rsidP="003B2B8E">
      <w:pPr>
        <w:pStyle w:val="2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B2B8E" w:rsidRPr="00763C6D" w:rsidRDefault="003B2B8E" w:rsidP="003B2B8E">
      <w:pPr>
        <w:pStyle w:val="2"/>
        <w:ind w:firstLine="0"/>
        <w:jc w:val="center"/>
        <w:rPr>
          <w:b/>
          <w:bCs/>
          <w:sz w:val="28"/>
          <w:szCs w:val="28"/>
        </w:rPr>
      </w:pPr>
      <w:r w:rsidRPr="00763C6D">
        <w:rPr>
          <w:b/>
          <w:bCs/>
          <w:sz w:val="28"/>
          <w:szCs w:val="28"/>
        </w:rPr>
        <w:t xml:space="preserve">о порядке, о сроках и об условиях продажи имущества должника </w:t>
      </w:r>
    </w:p>
    <w:p w:rsidR="003B2B8E" w:rsidRDefault="003B2B8E" w:rsidP="003B2B8E">
      <w:pPr>
        <w:jc w:val="center"/>
        <w:outlineLvl w:val="1"/>
        <w:rPr>
          <w:b/>
          <w:u w:val="single"/>
        </w:rPr>
      </w:pPr>
    </w:p>
    <w:p w:rsidR="003B2B8E" w:rsidRPr="00D145F3" w:rsidRDefault="00B22B9F" w:rsidP="003B2B8E">
      <w:pPr>
        <w:pStyle w:val="6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Пастухова Екатерина Витальевна</w:t>
      </w:r>
    </w:p>
    <w:p w:rsidR="003B2B8E" w:rsidRPr="00D145F3" w:rsidRDefault="003B2B8E" w:rsidP="003B2B8E">
      <w:pPr>
        <w:jc w:val="center"/>
        <w:outlineLvl w:val="1"/>
        <w:rPr>
          <w:sz w:val="22"/>
          <w:szCs w:val="22"/>
          <w:vertAlign w:val="superscript"/>
        </w:rPr>
      </w:pPr>
      <w:r w:rsidRPr="00D145F3">
        <w:rPr>
          <w:sz w:val="22"/>
          <w:szCs w:val="22"/>
          <w:vertAlign w:val="superscript"/>
        </w:rPr>
        <w:t>(Ф.И.О. арбитражного управляющего)</w:t>
      </w:r>
    </w:p>
    <w:p w:rsidR="003B2B8E" w:rsidRPr="00D145F3" w:rsidRDefault="003B2B8E" w:rsidP="003B2B8E">
      <w:pPr>
        <w:jc w:val="center"/>
        <w:outlineLvl w:val="1"/>
        <w:rPr>
          <w:sz w:val="22"/>
          <w:szCs w:val="22"/>
          <w:vertAlign w:val="superscript"/>
        </w:rPr>
      </w:pPr>
    </w:p>
    <w:p w:rsidR="003B2B8E" w:rsidRPr="00B22B9F" w:rsidRDefault="003B2B8E" w:rsidP="003B2B8E">
      <w:pPr>
        <w:jc w:val="center"/>
        <w:outlineLvl w:val="1"/>
        <w:rPr>
          <w:b/>
        </w:rPr>
      </w:pPr>
      <w:r w:rsidRPr="00B22B9F">
        <w:rPr>
          <w:b/>
        </w:rPr>
        <w:t>Общество с ограниченной ответственностью</w:t>
      </w:r>
    </w:p>
    <w:p w:rsidR="003B2B8E" w:rsidRPr="00B22B9F" w:rsidRDefault="003B2B8E" w:rsidP="003B2B8E">
      <w:pPr>
        <w:jc w:val="center"/>
        <w:outlineLvl w:val="1"/>
        <w:rPr>
          <w:b/>
        </w:rPr>
      </w:pPr>
      <w:r w:rsidRPr="00B22B9F">
        <w:rPr>
          <w:b/>
        </w:rPr>
        <w:t>«</w:t>
      </w:r>
      <w:r w:rsidR="00B22B9F" w:rsidRPr="00B22B9F">
        <w:rPr>
          <w:b/>
        </w:rPr>
        <w:t>Партнер</w:t>
      </w:r>
      <w:r w:rsidRPr="00B22B9F">
        <w:rPr>
          <w:b/>
        </w:rPr>
        <w:t>»</w:t>
      </w:r>
    </w:p>
    <w:p w:rsidR="003B2B8E" w:rsidRPr="00B26F2E" w:rsidRDefault="003B2B8E" w:rsidP="003B2B8E">
      <w:pPr>
        <w:jc w:val="center"/>
        <w:outlineLvl w:val="1"/>
        <w:rPr>
          <w:sz w:val="23"/>
          <w:szCs w:val="23"/>
          <w:vertAlign w:val="superscript"/>
        </w:rPr>
      </w:pPr>
      <w:r w:rsidRPr="00B26F2E">
        <w:rPr>
          <w:sz w:val="23"/>
          <w:szCs w:val="23"/>
          <w:vertAlign w:val="superscript"/>
        </w:rPr>
        <w:t>(полное и сокращенное наименование организации-должника)</w:t>
      </w:r>
    </w:p>
    <w:p w:rsidR="005542B7" w:rsidRPr="00B22B9F" w:rsidRDefault="003B2B8E" w:rsidP="005542B7">
      <w:pPr>
        <w:widowControl w:val="0"/>
        <w:autoSpaceDE w:val="0"/>
        <w:autoSpaceDN w:val="0"/>
        <w:adjustRightInd w:val="0"/>
      </w:pPr>
      <w:r w:rsidRPr="00B22B9F">
        <w:t xml:space="preserve">ИНН </w:t>
      </w:r>
      <w:r w:rsidR="00B22B9F" w:rsidRPr="00B22B9F">
        <w:t xml:space="preserve"> </w:t>
      </w:r>
      <w:r w:rsidR="00B22B9F" w:rsidRPr="00B22B9F">
        <w:rPr>
          <w:shd w:val="clear" w:color="auto" w:fill="FFFFFF"/>
        </w:rPr>
        <w:t>5503174683</w:t>
      </w:r>
    </w:p>
    <w:p w:rsidR="003B2B8E" w:rsidRPr="00B22B9F" w:rsidRDefault="003B2B8E" w:rsidP="005542B7">
      <w:pPr>
        <w:widowControl w:val="0"/>
        <w:autoSpaceDE w:val="0"/>
        <w:autoSpaceDN w:val="0"/>
        <w:adjustRightInd w:val="0"/>
      </w:pPr>
      <w:r w:rsidRPr="00B22B9F">
        <w:t xml:space="preserve">КПП </w:t>
      </w:r>
      <w:r w:rsidR="00B22B9F" w:rsidRPr="00B22B9F">
        <w:rPr>
          <w:shd w:val="clear" w:color="auto" w:fill="FFFFFF"/>
        </w:rPr>
        <w:t>550301001</w:t>
      </w:r>
    </w:p>
    <w:p w:rsidR="003B2B8E" w:rsidRPr="00B22B9F" w:rsidRDefault="003B2B8E" w:rsidP="003B2B8E">
      <w:pPr>
        <w:outlineLvl w:val="1"/>
      </w:pPr>
      <w:r w:rsidRPr="00B22B9F">
        <w:t>ОКВЭД</w:t>
      </w:r>
      <w:r w:rsidR="002D4E9E" w:rsidRPr="00B22B9F">
        <w:t xml:space="preserve"> </w:t>
      </w:r>
      <w:r w:rsidRPr="00B22B9F">
        <w:t xml:space="preserve"> </w:t>
      </w:r>
      <w:r w:rsidR="002D4E9E" w:rsidRPr="00B22B9F">
        <w:t>01.11</w:t>
      </w:r>
      <w:r w:rsidR="005542B7" w:rsidRPr="00B22B9F">
        <w:rPr>
          <w:shd w:val="clear" w:color="auto" w:fill="FFFFFF"/>
        </w:rPr>
        <w:t> </w:t>
      </w:r>
    </w:p>
    <w:p w:rsidR="003B2B8E" w:rsidRPr="00DD7F4F" w:rsidRDefault="003B2B8E" w:rsidP="003B2B8E">
      <w:pPr>
        <w:jc w:val="center"/>
        <w:outlineLvl w:val="1"/>
        <w:rPr>
          <w:sz w:val="22"/>
          <w:szCs w:val="22"/>
          <w:u w:val="single"/>
        </w:rPr>
      </w:pPr>
      <w:r w:rsidRPr="00DD7F4F">
        <w:rPr>
          <w:sz w:val="22"/>
          <w:szCs w:val="22"/>
          <w:u w:val="single"/>
        </w:rPr>
        <w:t xml:space="preserve">группа 3 </w:t>
      </w:r>
    </w:p>
    <w:p w:rsidR="003B2B8E" w:rsidRPr="008F68DD" w:rsidRDefault="003B2B8E" w:rsidP="003B2B8E">
      <w:pPr>
        <w:jc w:val="center"/>
        <w:outlineLvl w:val="1"/>
        <w:rPr>
          <w:sz w:val="22"/>
          <w:szCs w:val="22"/>
        </w:rPr>
      </w:pPr>
      <w:r w:rsidRPr="008F68DD">
        <w:rPr>
          <w:sz w:val="22"/>
          <w:szCs w:val="22"/>
        </w:rPr>
        <w:t>(</w:t>
      </w:r>
      <w:r w:rsidRPr="00D159F9">
        <w:rPr>
          <w:sz w:val="22"/>
          <w:szCs w:val="22"/>
        </w:rPr>
        <w:t>в соответствии с Приказом ФНС России от 03.10.2012 г. № ММВ-7-8/663@</w:t>
      </w:r>
      <w:r w:rsidRPr="008F68DD">
        <w:rPr>
          <w:sz w:val="22"/>
          <w:szCs w:val="22"/>
        </w:rPr>
        <w:t>)</w:t>
      </w:r>
    </w:p>
    <w:p w:rsidR="003B2B8E" w:rsidRPr="008F68DD" w:rsidRDefault="003B2B8E" w:rsidP="003B2B8E">
      <w:pPr>
        <w:jc w:val="center"/>
        <w:outlineLvl w:val="1"/>
        <w:rPr>
          <w:sz w:val="22"/>
          <w:szCs w:val="22"/>
          <w:vertAlign w:val="superscript"/>
        </w:rPr>
      </w:pPr>
      <w:r w:rsidRPr="008F68DD">
        <w:rPr>
          <w:sz w:val="22"/>
          <w:szCs w:val="22"/>
          <w:vertAlign w:val="superscript"/>
        </w:rPr>
        <w:t>(группа должника)</w:t>
      </w:r>
    </w:p>
    <w:p w:rsidR="003B2B8E" w:rsidRDefault="003B2B8E" w:rsidP="003B2B8E">
      <w:pPr>
        <w:jc w:val="center"/>
        <w:outlineLvl w:val="1"/>
        <w:rPr>
          <w:sz w:val="22"/>
          <w:szCs w:val="22"/>
          <w:vertAlign w:val="superscript"/>
        </w:rPr>
      </w:pPr>
    </w:p>
    <w:p w:rsidR="00FC3218" w:rsidRPr="00FC3218" w:rsidRDefault="00FC3218" w:rsidP="003B2B8E">
      <w:pPr>
        <w:jc w:val="center"/>
        <w:outlineLvl w:val="1"/>
        <w:rPr>
          <w:sz w:val="22"/>
          <w:szCs w:val="22"/>
          <w:u w:val="single"/>
          <w:vertAlign w:val="superscript"/>
        </w:rPr>
      </w:pPr>
      <w:r w:rsidRPr="005102CF">
        <w:t>644007, г. Омск, ул. Яковлева, д. 163, офис 24</w:t>
      </w:r>
    </w:p>
    <w:p w:rsidR="003B2B8E" w:rsidRPr="00B26F2E" w:rsidRDefault="003B2B8E" w:rsidP="003B2B8E">
      <w:pPr>
        <w:jc w:val="center"/>
        <w:outlineLvl w:val="1"/>
        <w:rPr>
          <w:sz w:val="23"/>
          <w:szCs w:val="23"/>
        </w:rPr>
      </w:pPr>
      <w:r w:rsidRPr="00B26F2E">
        <w:rPr>
          <w:sz w:val="23"/>
          <w:szCs w:val="23"/>
          <w:vertAlign w:val="superscript"/>
        </w:rPr>
        <w:t>(адрес должника)</w:t>
      </w:r>
    </w:p>
    <w:p w:rsidR="003B2B8E" w:rsidRDefault="003B2B8E" w:rsidP="003B2B8E">
      <w:pPr>
        <w:jc w:val="center"/>
        <w:outlineLvl w:val="1"/>
        <w:rPr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6D5119">
        <w:trPr>
          <w:trHeight w:val="862"/>
        </w:trPr>
        <w:tc>
          <w:tcPr>
            <w:tcW w:w="5040" w:type="dxa"/>
          </w:tcPr>
          <w:p w:rsidR="006D5119" w:rsidRDefault="006D5119" w:rsidP="00926EE6">
            <w:pPr>
              <w:jc w:val="both"/>
            </w:pPr>
            <w:r>
              <w:rPr>
                <w:color w:val="000000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040" w:type="dxa"/>
          </w:tcPr>
          <w:p w:rsidR="006D5119" w:rsidRPr="002D4E9E" w:rsidRDefault="00FC3218" w:rsidP="006C223D">
            <w:pPr>
              <w:jc w:val="center"/>
            </w:pPr>
            <w:r>
              <w:rPr>
                <w:sz w:val="22"/>
                <w:szCs w:val="22"/>
              </w:rPr>
              <w:t>Арбитражный суд Омской</w:t>
            </w:r>
            <w:r w:rsidR="002D4E9E" w:rsidRPr="002D4E9E">
              <w:rPr>
                <w:sz w:val="22"/>
                <w:szCs w:val="22"/>
              </w:rPr>
              <w:t xml:space="preserve"> области</w:t>
            </w:r>
          </w:p>
        </w:tc>
      </w:tr>
      <w:tr w:rsidR="006D5119">
        <w:trPr>
          <w:trHeight w:val="564"/>
        </w:trPr>
        <w:tc>
          <w:tcPr>
            <w:tcW w:w="5040" w:type="dxa"/>
          </w:tcPr>
          <w:p w:rsidR="006D5119" w:rsidRDefault="006D5119" w:rsidP="00926EE6">
            <w:pPr>
              <w:jc w:val="both"/>
            </w:pPr>
            <w:r>
              <w:rPr>
                <w:color w:val="000000"/>
              </w:rPr>
              <w:t>Номер дела</w:t>
            </w:r>
          </w:p>
        </w:tc>
        <w:tc>
          <w:tcPr>
            <w:tcW w:w="5040" w:type="dxa"/>
          </w:tcPr>
          <w:p w:rsidR="006D5119" w:rsidRPr="002D4E9E" w:rsidRDefault="002D494D" w:rsidP="008C3BF0">
            <w:pPr>
              <w:jc w:val="center"/>
            </w:pPr>
            <w:r w:rsidRPr="002D4E9E">
              <w:t xml:space="preserve"> </w:t>
            </w:r>
            <w:r w:rsidR="00C224EE">
              <w:t>№А46-8420/2023</w:t>
            </w:r>
          </w:p>
        </w:tc>
      </w:tr>
      <w:tr w:rsidR="006D5119">
        <w:trPr>
          <w:trHeight w:val="698"/>
        </w:trPr>
        <w:tc>
          <w:tcPr>
            <w:tcW w:w="5040" w:type="dxa"/>
          </w:tcPr>
          <w:p w:rsidR="006D5119" w:rsidRDefault="006D5119" w:rsidP="00926EE6">
            <w:pPr>
              <w:jc w:val="both"/>
            </w:pPr>
            <w:r>
              <w:rPr>
                <w:color w:val="000000"/>
              </w:rPr>
              <w:t>Дата принятия судебного акта о введении процедуры банкротства</w:t>
            </w:r>
          </w:p>
        </w:tc>
        <w:tc>
          <w:tcPr>
            <w:tcW w:w="5040" w:type="dxa"/>
          </w:tcPr>
          <w:p w:rsidR="006D5119" w:rsidRDefault="00C224EE" w:rsidP="008C3BF0">
            <w:pPr>
              <w:jc w:val="center"/>
            </w:pPr>
            <w:r>
              <w:t>«23</w:t>
            </w:r>
            <w:r w:rsidR="002D4E9E">
              <w:t>»</w:t>
            </w:r>
            <w:r w:rsidR="00E03048">
              <w:t xml:space="preserve"> </w:t>
            </w:r>
            <w:r>
              <w:t>мая 2024</w:t>
            </w:r>
            <w:r w:rsidR="00E03048">
              <w:t xml:space="preserve"> г</w:t>
            </w:r>
            <w:r w:rsidR="002D4E9E">
              <w:t>.</w:t>
            </w:r>
          </w:p>
        </w:tc>
      </w:tr>
      <w:tr w:rsidR="006D5119">
        <w:trPr>
          <w:trHeight w:val="566"/>
        </w:trPr>
        <w:tc>
          <w:tcPr>
            <w:tcW w:w="5040" w:type="dxa"/>
          </w:tcPr>
          <w:p w:rsidR="006D5119" w:rsidRDefault="006D5119" w:rsidP="00926EE6">
            <w:pPr>
              <w:jc w:val="both"/>
            </w:pPr>
            <w:r>
              <w:rPr>
                <w:color w:val="000000"/>
              </w:rPr>
              <w:t>Дата назначения арбитражного управляющего</w:t>
            </w:r>
          </w:p>
        </w:tc>
        <w:tc>
          <w:tcPr>
            <w:tcW w:w="5040" w:type="dxa"/>
          </w:tcPr>
          <w:p w:rsidR="006D5119" w:rsidRDefault="0098433C" w:rsidP="008C3BF0">
            <w:pPr>
              <w:jc w:val="center"/>
            </w:pPr>
            <w:r>
              <w:t>«</w:t>
            </w:r>
            <w:r w:rsidR="00C224EE">
              <w:t>24» мая 2024</w:t>
            </w:r>
            <w:r w:rsidR="00741C2A">
              <w:t xml:space="preserve"> г</w:t>
            </w:r>
            <w:r w:rsidR="002D4E9E">
              <w:t>.</w:t>
            </w:r>
          </w:p>
        </w:tc>
      </w:tr>
    </w:tbl>
    <w:p w:rsidR="001A3D29" w:rsidRDefault="001A3D29" w:rsidP="00B905AD">
      <w:pPr>
        <w:autoSpaceDE w:val="0"/>
        <w:autoSpaceDN w:val="0"/>
        <w:adjustRightInd w:val="0"/>
        <w:jc w:val="center"/>
        <w:rPr>
          <w:b/>
          <w:bCs/>
        </w:rPr>
      </w:pPr>
    </w:p>
    <w:p w:rsidR="00934D60" w:rsidRPr="00130749" w:rsidRDefault="00934D60" w:rsidP="00934D60">
      <w:pPr>
        <w:autoSpaceDE w:val="0"/>
        <w:autoSpaceDN w:val="0"/>
        <w:adjustRightInd w:val="0"/>
        <w:jc w:val="center"/>
        <w:rPr>
          <w:b/>
          <w:bCs/>
        </w:rPr>
      </w:pPr>
      <w:r w:rsidRPr="00130749">
        <w:rPr>
          <w:b/>
          <w:bCs/>
        </w:rPr>
        <w:t>I. Общие положения</w:t>
      </w:r>
    </w:p>
    <w:p w:rsidR="00C224EE" w:rsidRDefault="00C224EE" w:rsidP="002D4E9E">
      <w:pPr>
        <w:jc w:val="both"/>
      </w:pPr>
    </w:p>
    <w:p w:rsidR="002D4E9E" w:rsidRPr="002D4E9E" w:rsidRDefault="002D4E9E" w:rsidP="002D4E9E">
      <w:pPr>
        <w:jc w:val="both"/>
        <w:rPr>
          <w:color w:val="333333"/>
        </w:rPr>
      </w:pPr>
      <w:r>
        <w:tab/>
      </w:r>
      <w:r w:rsidR="00001406" w:rsidRPr="00130749">
        <w:t>1.1</w:t>
      </w:r>
      <w:r w:rsidR="00001406">
        <w:t>.</w:t>
      </w:r>
      <w:r w:rsidR="00001406" w:rsidRPr="00130749">
        <w:t xml:space="preserve"> Настоящие Предложения о порядке, о сроках и об условиях продажи имущества Должника (далее – Предложения)</w:t>
      </w:r>
      <w:r w:rsidR="00001406">
        <w:t xml:space="preserve">, </w:t>
      </w:r>
      <w:r w:rsidR="00001406" w:rsidRPr="00130749">
        <w:t xml:space="preserve">определяют порядок, сроки и условия продажи имущества </w:t>
      </w:r>
      <w:r>
        <w:t xml:space="preserve"> </w:t>
      </w:r>
      <w:r w:rsidR="00CE4C7B">
        <w:rPr>
          <w:color w:val="333333"/>
        </w:rPr>
        <w:t>Общества</w:t>
      </w:r>
      <w:r w:rsidRPr="00E1336B">
        <w:rPr>
          <w:color w:val="333333"/>
        </w:rPr>
        <w:t xml:space="preserve"> с ограниче</w:t>
      </w:r>
      <w:r w:rsidR="00C224EE">
        <w:rPr>
          <w:color w:val="333333"/>
        </w:rPr>
        <w:t>нной ответственностью «Партнер</w:t>
      </w:r>
      <w:r w:rsidRPr="00E1336B">
        <w:rPr>
          <w:color w:val="333333"/>
        </w:rPr>
        <w:t>»</w:t>
      </w:r>
      <w:r>
        <w:rPr>
          <w:color w:val="333333"/>
        </w:rPr>
        <w:t xml:space="preserve"> </w:t>
      </w:r>
      <w:r w:rsidR="00C224EE">
        <w:t>(ОГРН 1175543017814</w:t>
      </w:r>
      <w:r w:rsidR="00C224EE" w:rsidRPr="000C1C57">
        <w:t>;</w:t>
      </w:r>
      <w:r w:rsidR="00C224EE">
        <w:t xml:space="preserve"> ИНН 550317683; </w:t>
      </w:r>
      <w:r w:rsidR="00C224EE" w:rsidRPr="005102CF">
        <w:t>644007, г. Омск, ул. Яковлева, д. 163, офис 24</w:t>
      </w:r>
      <w:r w:rsidRPr="00E1336B">
        <w:t>)</w:t>
      </w:r>
      <w:r w:rsidR="00CE4C7B">
        <w:t xml:space="preserve"> – далее по тексту Должник</w:t>
      </w:r>
      <w:r w:rsidR="007203BF">
        <w:t>.</w:t>
      </w:r>
    </w:p>
    <w:p w:rsidR="00461ACC" w:rsidRDefault="00001406" w:rsidP="00461ACC">
      <w:pPr>
        <w:tabs>
          <w:tab w:val="left" w:pos="9922"/>
        </w:tabs>
        <w:autoSpaceDE w:val="0"/>
        <w:autoSpaceDN w:val="0"/>
        <w:adjustRightInd w:val="0"/>
        <w:ind w:right="-1" w:firstLine="567"/>
        <w:jc w:val="both"/>
      </w:pPr>
      <w:r w:rsidRPr="00130749">
        <w:t>1.2</w:t>
      </w:r>
      <w:r>
        <w:t>.</w:t>
      </w:r>
      <w:r w:rsidRPr="00130749">
        <w:t xml:space="preserve"> Продажа имущества Должника осуществляется в порядке, установленном </w:t>
      </w:r>
      <w:r>
        <w:t>Ф</w:t>
      </w:r>
      <w:r w:rsidRPr="00130749">
        <w:t>едеральным законом «О несостоятельности (банкротстве)» от 26.10.2002 №127-ФЗ (далее – Закон о банкротстве)</w:t>
      </w:r>
      <w:r>
        <w:t xml:space="preserve">, </w:t>
      </w:r>
      <w:r>
        <w:rPr>
          <w:bCs/>
        </w:rPr>
        <w:t>Приказом Минэкономразвития РФ от 15.02.2010 г. № 54 «Об утверждении Порядка проведения открытых торгов в электронной форме при продаже имущества должника…»</w:t>
      </w:r>
      <w:r w:rsidRPr="00130749">
        <w:t xml:space="preserve"> и настоящими Предложениями, путем проведения</w:t>
      </w:r>
      <w:r>
        <w:t xml:space="preserve"> последовательно:</w:t>
      </w:r>
    </w:p>
    <w:p w:rsidR="007203BF" w:rsidRDefault="007203BF" w:rsidP="007203BF">
      <w:pPr>
        <w:numPr>
          <w:ilvl w:val="0"/>
          <w:numId w:val="3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142"/>
        <w:jc w:val="both"/>
      </w:pPr>
      <w:r w:rsidRPr="00130749">
        <w:t>открытых по составу участников торгов в форме аукциона с открытой формой подачи предложения о цене</w:t>
      </w:r>
      <w:r>
        <w:t>;</w:t>
      </w:r>
    </w:p>
    <w:p w:rsidR="007203BF" w:rsidRDefault="007203BF" w:rsidP="007203BF">
      <w:pPr>
        <w:numPr>
          <w:ilvl w:val="0"/>
          <w:numId w:val="3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142"/>
        <w:jc w:val="both"/>
      </w:pPr>
      <w:r>
        <w:t xml:space="preserve">повторных торгов </w:t>
      </w:r>
      <w:r w:rsidRPr="00130749">
        <w:t xml:space="preserve">в форме аукциона </w:t>
      </w:r>
      <w:r>
        <w:t>по продаже имущества должника</w:t>
      </w:r>
      <w:r w:rsidRPr="00130749">
        <w:t xml:space="preserve"> с открытой формой подачи предложения о цене</w:t>
      </w:r>
      <w:r>
        <w:t>;</w:t>
      </w:r>
    </w:p>
    <w:p w:rsidR="007203BF" w:rsidRDefault="007203BF" w:rsidP="007203BF">
      <w:pPr>
        <w:numPr>
          <w:ilvl w:val="0"/>
          <w:numId w:val="3"/>
        </w:numPr>
        <w:tabs>
          <w:tab w:val="clear" w:pos="1260"/>
          <w:tab w:val="num" w:pos="851"/>
        </w:tabs>
        <w:autoSpaceDE w:val="0"/>
        <w:autoSpaceDN w:val="0"/>
        <w:adjustRightInd w:val="0"/>
        <w:ind w:left="851" w:hanging="142"/>
        <w:jc w:val="both"/>
      </w:pPr>
      <w:r>
        <w:t xml:space="preserve">публичного предложения. </w:t>
      </w:r>
    </w:p>
    <w:p w:rsidR="007203BF" w:rsidRPr="00130749" w:rsidRDefault="007203BF" w:rsidP="007203BF">
      <w:pPr>
        <w:autoSpaceDE w:val="0"/>
        <w:autoSpaceDN w:val="0"/>
        <w:adjustRightInd w:val="0"/>
        <w:ind w:firstLine="567"/>
        <w:jc w:val="both"/>
      </w:pPr>
      <w:r w:rsidRPr="00130749">
        <w:lastRenderedPageBreak/>
        <w:t>1.</w:t>
      </w:r>
      <w:r>
        <w:t>3.</w:t>
      </w:r>
      <w:r w:rsidRPr="00130749">
        <w:t xml:space="preserve"> В случае возникновения в ходе конкурсного производства обстоятельств, в связи с которыми требуется внесение изменений в порядок, сроки и условия продажи имущества должника, конкурсный управляющий обязан предоставить </w:t>
      </w:r>
      <w:r>
        <w:t>собранию кредиторов,</w:t>
      </w:r>
      <w:r w:rsidRPr="00130749">
        <w:t xml:space="preserve"> соответствующие предложения об изменениях порядка, сроков и условий продажи имущества должника для утверждения в течение месяца с момента возникновения указанных обстоятельств.</w:t>
      </w:r>
    </w:p>
    <w:p w:rsidR="007203BF" w:rsidRPr="00130749" w:rsidRDefault="007203BF" w:rsidP="007203BF">
      <w:pPr>
        <w:autoSpaceDE w:val="0"/>
        <w:autoSpaceDN w:val="0"/>
        <w:adjustRightInd w:val="0"/>
        <w:ind w:firstLine="708"/>
        <w:jc w:val="both"/>
      </w:pPr>
      <w:r w:rsidRPr="00130749">
        <w:t>Такими обстоятельствами признаются:</w:t>
      </w:r>
    </w:p>
    <w:p w:rsidR="007203BF" w:rsidRPr="00130749" w:rsidRDefault="007203BF" w:rsidP="007203BF">
      <w:pPr>
        <w:autoSpaceDE w:val="0"/>
        <w:autoSpaceDN w:val="0"/>
        <w:adjustRightInd w:val="0"/>
        <w:ind w:firstLine="708"/>
        <w:jc w:val="both"/>
      </w:pPr>
      <w:r w:rsidRPr="00130749">
        <w:t>- имущество не продано в порядке, установленном настоящими Предложениями;</w:t>
      </w:r>
    </w:p>
    <w:p w:rsidR="007203BF" w:rsidRPr="00130749" w:rsidRDefault="007203BF" w:rsidP="007203BF">
      <w:pPr>
        <w:autoSpaceDE w:val="0"/>
        <w:autoSpaceDN w:val="0"/>
        <w:adjustRightInd w:val="0"/>
        <w:ind w:firstLine="708"/>
        <w:jc w:val="both"/>
      </w:pPr>
      <w:r w:rsidRPr="00130749">
        <w:t>- выявление дополнительного имущества, подлежащего продаже;</w:t>
      </w:r>
    </w:p>
    <w:p w:rsidR="007203BF" w:rsidRPr="00130749" w:rsidRDefault="007203BF" w:rsidP="007203BF">
      <w:pPr>
        <w:autoSpaceDE w:val="0"/>
        <w:autoSpaceDN w:val="0"/>
        <w:adjustRightInd w:val="0"/>
        <w:ind w:firstLine="708"/>
        <w:jc w:val="both"/>
      </w:pPr>
      <w:r w:rsidRPr="00130749">
        <w:t>- истечение срока продажи имущества должника;</w:t>
      </w:r>
    </w:p>
    <w:p w:rsidR="007203BF" w:rsidRDefault="007203BF" w:rsidP="007203BF">
      <w:pPr>
        <w:autoSpaceDE w:val="0"/>
        <w:autoSpaceDN w:val="0"/>
        <w:adjustRightInd w:val="0"/>
        <w:ind w:firstLine="708"/>
        <w:jc w:val="both"/>
      </w:pPr>
      <w:r w:rsidRPr="00130749">
        <w:t>- другие условия, которые могут вызвать необходимость изменения порядка, сроков и условий продажи имущества должника.</w:t>
      </w:r>
    </w:p>
    <w:p w:rsidR="007203BF" w:rsidRDefault="007203BF" w:rsidP="007203BF">
      <w:pPr>
        <w:autoSpaceDE w:val="0"/>
        <w:autoSpaceDN w:val="0"/>
        <w:adjustRightInd w:val="0"/>
        <w:ind w:firstLine="708"/>
        <w:jc w:val="both"/>
      </w:pPr>
      <w:r w:rsidRPr="00130749">
        <w:t>1.</w:t>
      </w:r>
      <w:r>
        <w:t>4.</w:t>
      </w:r>
      <w:r w:rsidRPr="00130749">
        <w:t xml:space="preserve"> Продажа имущества должника осуществляется после проведения его полной инвентаризации</w:t>
      </w:r>
      <w:r>
        <w:t xml:space="preserve"> и</w:t>
      </w:r>
      <w:r w:rsidRPr="00130749">
        <w:t xml:space="preserve"> оценки</w:t>
      </w:r>
      <w:r>
        <w:t>.</w:t>
      </w:r>
    </w:p>
    <w:p w:rsidR="00001406" w:rsidRPr="00DA170A" w:rsidRDefault="007203BF" w:rsidP="003E227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DA170A">
        <w:tab/>
        <w:t>1.5</w:t>
      </w:r>
      <w:r w:rsidR="001A0827" w:rsidRPr="00DA170A">
        <w:t xml:space="preserve">. </w:t>
      </w:r>
      <w:r w:rsidR="003E2276" w:rsidRPr="00DA170A">
        <w:t>Сообщение о торгах, повторных торгах, о проведении публичного предложения подлежит опубли</w:t>
      </w:r>
      <w:r w:rsidR="00C224EE">
        <w:t>кованию в газете «Коммерсантъ»</w:t>
      </w:r>
      <w:r w:rsidR="00DA170A" w:rsidRPr="00DA170A">
        <w:t xml:space="preserve">, </w:t>
      </w:r>
      <w:r w:rsidR="003E2276" w:rsidRPr="00DA170A">
        <w:t>а также в сети Интернет на сайте Единого Федерального реестра сведений о банкротствах «</w:t>
      </w:r>
      <w:r w:rsidR="003E2276" w:rsidRPr="00DA170A">
        <w:rPr>
          <w:lang w:val="en-US"/>
        </w:rPr>
        <w:t>http</w:t>
      </w:r>
      <w:r w:rsidR="00F01B83" w:rsidRPr="00DA170A">
        <w:t>s</w:t>
      </w:r>
      <w:r w:rsidR="003E2276" w:rsidRPr="00DA170A">
        <w:t>://</w:t>
      </w:r>
      <w:r w:rsidR="00F01B83" w:rsidRPr="00DA170A">
        <w:rPr>
          <w:lang w:val="en-US"/>
        </w:rPr>
        <w:t>old</w:t>
      </w:r>
      <w:r w:rsidR="00F01B83" w:rsidRPr="00DA170A">
        <w:t>.</w:t>
      </w:r>
      <w:r w:rsidR="00F01B83" w:rsidRPr="00DA170A">
        <w:rPr>
          <w:lang w:val="en-US"/>
        </w:rPr>
        <w:t>bankrot</w:t>
      </w:r>
      <w:r w:rsidR="00F01B83" w:rsidRPr="00DA170A">
        <w:t>.</w:t>
      </w:r>
      <w:r w:rsidR="00F01B83" w:rsidRPr="00DA170A">
        <w:rPr>
          <w:lang w:val="en-US"/>
        </w:rPr>
        <w:t>fedresurs</w:t>
      </w:r>
      <w:r w:rsidR="00F01B83" w:rsidRPr="00DA170A">
        <w:t>.</w:t>
      </w:r>
      <w:r w:rsidR="00F01B83" w:rsidRPr="00DA170A">
        <w:rPr>
          <w:lang w:val="en-US"/>
        </w:rPr>
        <w:t>ru</w:t>
      </w:r>
      <w:r w:rsidR="00F01B83" w:rsidRPr="00DA170A">
        <w:t>/</w:t>
      </w:r>
      <w:r w:rsidR="003E2276" w:rsidRPr="00DA170A">
        <w:t xml:space="preserve">».  </w:t>
      </w:r>
      <w:r w:rsidR="003E2276" w:rsidRPr="00DA170A">
        <w:rPr>
          <w:color w:val="FF0000"/>
        </w:rPr>
        <w:t xml:space="preserve"> </w:t>
      </w:r>
    </w:p>
    <w:p w:rsidR="003E2276" w:rsidRDefault="003E2276" w:rsidP="003E2276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3F2AF6" w:rsidRDefault="001A0827" w:rsidP="003F2A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 Сведения о проведении инвентаризации и оценки имущества</w:t>
      </w:r>
    </w:p>
    <w:p w:rsidR="00001406" w:rsidRDefault="00001406" w:rsidP="003F2AF6">
      <w:pPr>
        <w:autoSpaceDE w:val="0"/>
        <w:autoSpaceDN w:val="0"/>
        <w:adjustRightInd w:val="0"/>
        <w:jc w:val="center"/>
        <w:rPr>
          <w:b/>
          <w:bCs/>
        </w:rPr>
      </w:pPr>
    </w:p>
    <w:p w:rsidR="00001406" w:rsidRDefault="002D4E9E" w:rsidP="00001406">
      <w:pPr>
        <w:autoSpaceDE w:val="0"/>
        <w:autoSpaceDN w:val="0"/>
        <w:adjustRightInd w:val="0"/>
        <w:ind w:firstLine="567"/>
        <w:jc w:val="both"/>
      </w:pPr>
      <w:r>
        <w:t xml:space="preserve">2.1. </w:t>
      </w:r>
      <w:r w:rsidR="00001406" w:rsidRPr="0093330E">
        <w:t>Сведения о проведении инвентаризации имущества Должника.</w:t>
      </w:r>
    </w:p>
    <w:p w:rsidR="007203BF" w:rsidRDefault="007203BF" w:rsidP="007203BF">
      <w:pPr>
        <w:spacing w:line="276" w:lineRule="auto"/>
        <w:jc w:val="both"/>
        <w:rPr>
          <w:bCs/>
        </w:rPr>
      </w:pPr>
    </w:p>
    <w:p w:rsidR="007203BF" w:rsidRDefault="007203BF" w:rsidP="007203BF">
      <w:pPr>
        <w:spacing w:line="276" w:lineRule="auto"/>
        <w:jc w:val="both"/>
        <w:rPr>
          <w:bCs/>
        </w:rPr>
      </w:pPr>
      <w:r>
        <w:rPr>
          <w:bCs/>
        </w:rPr>
        <w:tab/>
        <w:t xml:space="preserve"> Состав</w:t>
      </w:r>
      <w:r w:rsidRPr="00BF02C3">
        <w:rPr>
          <w:bCs/>
        </w:rPr>
        <w:t xml:space="preserve"> имущества Должник</w:t>
      </w:r>
      <w:r>
        <w:rPr>
          <w:bCs/>
        </w:rPr>
        <w:t xml:space="preserve">а определен на основании результатов </w:t>
      </w:r>
      <w:r w:rsidR="00E03D9D">
        <w:rPr>
          <w:bCs/>
        </w:rPr>
        <w:t xml:space="preserve">дополнительной </w:t>
      </w:r>
      <w:r>
        <w:rPr>
          <w:bCs/>
        </w:rPr>
        <w:t>инвентаризации</w:t>
      </w:r>
      <w:r>
        <w:t xml:space="preserve">, проведенной конкурсным управляющим и отраженной в инвентаризационных описях </w:t>
      </w:r>
      <w:r w:rsidR="004F103F">
        <w:t xml:space="preserve">основных средств </w:t>
      </w:r>
      <w:r w:rsidR="00C224EE">
        <w:t>№ 2 от 04.02.2025</w:t>
      </w:r>
      <w:r w:rsidR="00E03D9D">
        <w:t xml:space="preserve"> г.</w:t>
      </w:r>
    </w:p>
    <w:p w:rsidR="00D8782E" w:rsidRDefault="007203BF" w:rsidP="00D8782E">
      <w:pPr>
        <w:spacing w:line="276" w:lineRule="auto"/>
        <w:jc w:val="both"/>
      </w:pPr>
      <w:r>
        <w:rPr>
          <w:bCs/>
        </w:rPr>
        <w:tab/>
      </w:r>
      <w:r w:rsidRPr="008B32C1">
        <w:rPr>
          <w:bCs/>
        </w:rPr>
        <w:t xml:space="preserve">4. Результаты оценки стоимости имущества, подлежащего реализации в соответствии с настоящим Положением, содержатся в </w:t>
      </w:r>
      <w:r w:rsidR="00E03D9D" w:rsidRPr="008B32C1">
        <w:rPr>
          <w:bCs/>
        </w:rPr>
        <w:t>отчете об оценке</w:t>
      </w:r>
      <w:r w:rsidR="008B32C1" w:rsidRPr="008B32C1">
        <w:rPr>
          <w:bCs/>
        </w:rPr>
        <w:t xml:space="preserve"> АЦ2025П-63 от 27.02.2025 г., подготовленном привлеченным специализированным оценщиком – Обществом с ограниченной ответственностью «Экспертные решения» (ИНН</w:t>
      </w:r>
      <w:r w:rsidR="008B32C1">
        <w:rPr>
          <w:bCs/>
        </w:rPr>
        <w:t xml:space="preserve"> 7814719982. КПП 780601001, ОГРН 1187847032780, </w:t>
      </w:r>
      <w:r w:rsidR="008B32C1">
        <w:t>195213, г. Санкт-Петербург, вн. тер. г. муниципальный округ Малая Охта, пр-кт Энергетиков, д. 3, литера Б, помещ. 1Н, ком. 2</w:t>
      </w:r>
      <w:r w:rsidR="00D8782E">
        <w:t xml:space="preserve">1). Сообщение о результатах оценки опубликовано на сайте ЕФРСБ № 17185857 от 27.02.2025 г. </w:t>
      </w:r>
    </w:p>
    <w:p w:rsidR="007203BF" w:rsidRDefault="007203BF" w:rsidP="007203BF">
      <w:pPr>
        <w:spacing w:line="276" w:lineRule="auto"/>
        <w:jc w:val="both"/>
        <w:rPr>
          <w:bCs/>
        </w:rPr>
      </w:pPr>
      <w:r>
        <w:tab/>
      </w:r>
      <w:r>
        <w:rPr>
          <w:bCs/>
        </w:rPr>
        <w:t>5</w:t>
      </w:r>
      <w:r w:rsidRPr="00BF02C3">
        <w:rPr>
          <w:bCs/>
        </w:rPr>
        <w:t xml:space="preserve">. </w:t>
      </w:r>
      <w:r>
        <w:rPr>
          <w:bCs/>
        </w:rPr>
        <w:t xml:space="preserve"> </w:t>
      </w:r>
      <w:r w:rsidRPr="00BF02C3">
        <w:rPr>
          <w:bCs/>
        </w:rPr>
        <w:t xml:space="preserve">В состав продаваемого </w:t>
      </w:r>
      <w:r>
        <w:rPr>
          <w:bCs/>
        </w:rPr>
        <w:t>на условиях и в порядке, предусмотренными настоящими Предложениями, включе</w:t>
      </w:r>
      <w:r w:rsidR="003E2276">
        <w:rPr>
          <w:bCs/>
        </w:rPr>
        <w:t>но следующее имущество Должника</w:t>
      </w:r>
      <w:r w:rsidRPr="00BF02C3">
        <w:rPr>
          <w:bCs/>
        </w:rPr>
        <w:t>:</w:t>
      </w:r>
    </w:p>
    <w:p w:rsidR="00450F18" w:rsidRPr="00105625" w:rsidRDefault="00450F18" w:rsidP="00450F18">
      <w:pPr>
        <w:ind w:firstLine="567"/>
        <w:jc w:val="both"/>
      </w:pPr>
      <w:r>
        <w:tab/>
      </w: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771"/>
        <w:gridCol w:w="3543"/>
      </w:tblGrid>
      <w:tr w:rsidR="00450F18" w:rsidRPr="00105625" w:rsidTr="00985CDA">
        <w:tc>
          <w:tcPr>
            <w:tcW w:w="6771" w:type="dxa"/>
            <w:shd w:val="clear" w:color="auto" w:fill="F2F2F2"/>
            <w:hideMark/>
          </w:tcPr>
          <w:p w:rsidR="00450F18" w:rsidRPr="00105625" w:rsidRDefault="00450F18" w:rsidP="00062681">
            <w:pPr>
              <w:contextualSpacing/>
              <w:jc w:val="center"/>
              <w:rPr>
                <w:b/>
              </w:rPr>
            </w:pPr>
          </w:p>
          <w:p w:rsidR="00450F18" w:rsidRPr="00105625" w:rsidRDefault="00450F18" w:rsidP="00062681">
            <w:pPr>
              <w:contextualSpacing/>
              <w:jc w:val="center"/>
              <w:rPr>
                <w:b/>
              </w:rPr>
            </w:pPr>
            <w:r w:rsidRPr="00105625">
              <w:rPr>
                <w:b/>
              </w:rPr>
              <w:t>Вид и наименование имущества</w:t>
            </w:r>
          </w:p>
          <w:p w:rsidR="00450F18" w:rsidRPr="00105625" w:rsidRDefault="00450F18" w:rsidP="00062681">
            <w:pPr>
              <w:contextualSpacing/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F2F2F2"/>
          </w:tcPr>
          <w:p w:rsidR="00450F18" w:rsidRPr="00105625" w:rsidRDefault="00450F18" w:rsidP="00062681">
            <w:pPr>
              <w:jc w:val="center"/>
              <w:rPr>
                <w:b/>
                <w:bCs/>
              </w:rPr>
            </w:pPr>
            <w:r w:rsidRPr="00105625">
              <w:rPr>
                <w:b/>
                <w:bCs/>
              </w:rPr>
              <w:t>Рыночная стоимость по состоянию на дату оценки, руб.</w:t>
            </w:r>
          </w:p>
        </w:tc>
      </w:tr>
      <w:tr w:rsidR="00450F18" w:rsidRPr="00105625" w:rsidTr="00985CDA">
        <w:trPr>
          <w:trHeight w:val="134"/>
        </w:trPr>
        <w:tc>
          <w:tcPr>
            <w:tcW w:w="6771" w:type="dxa"/>
            <w:shd w:val="clear" w:color="auto" w:fill="auto"/>
            <w:hideMark/>
          </w:tcPr>
          <w:p w:rsidR="00D8782E" w:rsidRDefault="00D8782E" w:rsidP="00D878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55"/>
            </w:tblGrid>
            <w:tr w:rsidR="00D8782E">
              <w:trPr>
                <w:trHeight w:val="313"/>
              </w:trPr>
              <w:tc>
                <w:tcPr>
                  <w:tcW w:w="0" w:type="auto"/>
                </w:tcPr>
                <w:p w:rsidR="00D8782E" w:rsidRPr="00D8782E" w:rsidRDefault="00D8782E">
                  <w:pPr>
                    <w:pStyle w:val="Default"/>
                  </w:pPr>
                  <w:r w:rsidRPr="00D8782E">
                    <w:t>1.</w:t>
                  </w:r>
                  <w:r>
                    <w:t xml:space="preserve"> </w:t>
                  </w:r>
                  <w:r w:rsidRPr="00D8782E">
                    <w:t>Трактор "Беларус</w:t>
                  </w:r>
                  <w:r>
                    <w:t xml:space="preserve"> – 1221.2",</w:t>
                  </w:r>
                  <w:r w:rsidRPr="00D8782E">
                    <w:t xml:space="preserve"> заводской номер 12210084, гос.</w:t>
                  </w:r>
                  <w:r>
                    <w:t xml:space="preserve"> рег.</w:t>
                  </w:r>
                  <w:r w:rsidRPr="00D8782E">
                    <w:t xml:space="preserve"> </w:t>
                  </w:r>
                  <w:r>
                    <w:t>знак</w:t>
                  </w:r>
                  <w:r w:rsidRPr="00D8782E">
                    <w:t xml:space="preserve"> 55 ОО</w:t>
                  </w:r>
                  <w:r>
                    <w:t xml:space="preserve"> 0146, </w:t>
                  </w:r>
                  <w:r w:rsidRPr="00D8782E">
                    <w:t>2012 года выпуска</w:t>
                  </w:r>
                  <w:r>
                    <w:t xml:space="preserve"> </w:t>
                  </w:r>
                  <w:r w:rsidRPr="00D8782E">
                    <w:t xml:space="preserve"> </w:t>
                  </w:r>
                </w:p>
              </w:tc>
            </w:tr>
          </w:tbl>
          <w:p w:rsidR="00450F18" w:rsidRPr="00105625" w:rsidRDefault="00450F18" w:rsidP="0098433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450F18" w:rsidRPr="00105625" w:rsidRDefault="00450F18" w:rsidP="00062681">
            <w:pPr>
              <w:contextualSpacing/>
              <w:jc w:val="center"/>
            </w:pPr>
          </w:p>
          <w:p w:rsidR="00450F18" w:rsidRPr="00105625" w:rsidRDefault="00D8782E" w:rsidP="00062681">
            <w:pPr>
              <w:contextualSpacing/>
              <w:jc w:val="center"/>
            </w:pPr>
            <w:r>
              <w:t>1341000,00</w:t>
            </w:r>
          </w:p>
        </w:tc>
      </w:tr>
      <w:tr w:rsidR="00E81642" w:rsidRPr="00105625" w:rsidTr="00985CDA">
        <w:trPr>
          <w:trHeight w:val="134"/>
        </w:trPr>
        <w:tc>
          <w:tcPr>
            <w:tcW w:w="6771" w:type="dxa"/>
            <w:shd w:val="clear" w:color="auto" w:fill="auto"/>
          </w:tcPr>
          <w:p w:rsidR="00D8782E" w:rsidRDefault="00D8782E" w:rsidP="00D8782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55"/>
            </w:tblGrid>
            <w:tr w:rsidR="00D8782E">
              <w:trPr>
                <w:trHeight w:val="313"/>
              </w:trPr>
              <w:tc>
                <w:tcPr>
                  <w:tcW w:w="0" w:type="auto"/>
                </w:tcPr>
                <w:p w:rsidR="00D8782E" w:rsidRPr="00D8782E" w:rsidRDefault="00D8782E">
                  <w:pPr>
                    <w:pStyle w:val="Default"/>
                  </w:pPr>
                  <w:r>
                    <w:t xml:space="preserve">2. </w:t>
                  </w:r>
                  <w:r w:rsidRPr="00D8782E">
                    <w:t>Трактор "Беларус – 1221.2", за водской номер 12210022, гос. номер 55 ОО</w:t>
                  </w:r>
                  <w:r>
                    <w:t xml:space="preserve"> 0145, </w:t>
                  </w:r>
                  <w:r w:rsidRPr="00D8782E">
                    <w:t xml:space="preserve">2012 года выпуска </w:t>
                  </w:r>
                </w:p>
              </w:tc>
            </w:tr>
          </w:tbl>
          <w:p w:rsidR="00E81642" w:rsidRDefault="00E81642" w:rsidP="00E8164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81642" w:rsidRDefault="00E81642" w:rsidP="00E81642">
            <w:pPr>
              <w:contextualSpacing/>
              <w:jc w:val="center"/>
              <w:rPr>
                <w:color w:val="000000"/>
              </w:rPr>
            </w:pPr>
          </w:p>
          <w:p w:rsidR="00E81642" w:rsidRPr="00105625" w:rsidRDefault="00D8782E" w:rsidP="00E81642">
            <w:pPr>
              <w:contextualSpacing/>
              <w:jc w:val="center"/>
            </w:pPr>
            <w:r>
              <w:rPr>
                <w:color w:val="000000"/>
              </w:rPr>
              <w:t>1341000,00</w:t>
            </w:r>
          </w:p>
        </w:tc>
      </w:tr>
    </w:tbl>
    <w:p w:rsidR="00450F18" w:rsidRDefault="00450F18" w:rsidP="00E81642">
      <w:pPr>
        <w:autoSpaceDE w:val="0"/>
        <w:autoSpaceDN w:val="0"/>
        <w:adjustRightInd w:val="0"/>
        <w:ind w:firstLine="567"/>
        <w:jc w:val="both"/>
      </w:pPr>
    </w:p>
    <w:p w:rsidR="00D50EA8" w:rsidRPr="00130749" w:rsidRDefault="00D50EA8" w:rsidP="00D50EA8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130749">
        <w:rPr>
          <w:b/>
          <w:bCs/>
        </w:rPr>
        <w:t>III</w:t>
      </w:r>
      <w:r>
        <w:rPr>
          <w:b/>
          <w:bCs/>
        </w:rPr>
        <w:t>.</w:t>
      </w:r>
      <w:r w:rsidRPr="00130749">
        <w:rPr>
          <w:b/>
          <w:bCs/>
        </w:rPr>
        <w:t xml:space="preserve"> Продажа имущества на торгах в форме аукциона</w:t>
      </w:r>
    </w:p>
    <w:p w:rsidR="00D50EA8" w:rsidRDefault="00D50EA8" w:rsidP="00D50EA8">
      <w:pPr>
        <w:autoSpaceDE w:val="0"/>
        <w:autoSpaceDN w:val="0"/>
        <w:adjustRightInd w:val="0"/>
        <w:ind w:firstLine="708"/>
        <w:jc w:val="both"/>
      </w:pPr>
    </w:p>
    <w:p w:rsidR="00D50EA8" w:rsidRDefault="00D50EA8" w:rsidP="00D50EA8">
      <w:pPr>
        <w:autoSpaceDE w:val="0"/>
        <w:autoSpaceDN w:val="0"/>
        <w:adjustRightInd w:val="0"/>
        <w:ind w:firstLine="567"/>
        <w:jc w:val="both"/>
      </w:pPr>
      <w:r>
        <w:t>3.1.</w:t>
      </w:r>
      <w:r>
        <w:tab/>
        <w:t>Имущество,</w:t>
      </w:r>
      <w:r w:rsidRPr="00130749">
        <w:t xml:space="preserve"> </w:t>
      </w:r>
      <w:r w:rsidR="00BE64A5">
        <w:t>указанное в п. 2.1</w:t>
      </w:r>
      <w:r>
        <w:t xml:space="preserve"> настоящих Предложений,  подлежит</w:t>
      </w:r>
      <w:r w:rsidRPr="00130749">
        <w:t xml:space="preserve"> </w:t>
      </w:r>
      <w:r>
        <w:t>п</w:t>
      </w:r>
      <w:r w:rsidRPr="00130749">
        <w:t>родаже на торгах в форме аукциона</w:t>
      </w:r>
      <w:r>
        <w:t xml:space="preserve"> в сроки, определенные арбитражным судом для проведения конкурсного производства. При проведении торгов используется открытая форма представления предложений о цене имущества.</w:t>
      </w:r>
    </w:p>
    <w:p w:rsidR="00D50EA8" w:rsidRDefault="00DA170A" w:rsidP="00D50EA8">
      <w:pPr>
        <w:ind w:firstLine="567"/>
        <w:jc w:val="both"/>
      </w:pPr>
      <w:r>
        <w:rPr>
          <w:color w:val="000000"/>
        </w:rPr>
        <w:t xml:space="preserve">3.2. </w:t>
      </w:r>
      <w:r w:rsidR="00D50EA8">
        <w:rPr>
          <w:color w:val="000000"/>
        </w:rPr>
        <w:t>В</w:t>
      </w:r>
      <w:r w:rsidR="0070173B">
        <w:rPr>
          <w:color w:val="000000"/>
        </w:rPr>
        <w:t xml:space="preserve"> соответствии с пунктом 10</w:t>
      </w:r>
      <w:r w:rsidR="00454425">
        <w:rPr>
          <w:color w:val="000000"/>
        </w:rPr>
        <w:t xml:space="preserve"> статьи 110 Федерального закона «О несостоятельности (банкротстве)» </w:t>
      </w:r>
      <w:r w:rsidR="00D50EA8">
        <w:rPr>
          <w:color w:val="000000"/>
        </w:rPr>
        <w:t>организатор</w:t>
      </w:r>
      <w:r w:rsidR="00454425">
        <w:rPr>
          <w:color w:val="000000"/>
        </w:rPr>
        <w:t>ом</w:t>
      </w:r>
      <w:r w:rsidR="00D50EA8">
        <w:rPr>
          <w:color w:val="000000"/>
        </w:rPr>
        <w:t xml:space="preserve"> торгов выступает</w:t>
      </w:r>
      <w:r w:rsidR="00454425">
        <w:rPr>
          <w:color w:val="000000"/>
        </w:rPr>
        <w:t xml:space="preserve"> конкурсный управляющий</w:t>
      </w:r>
      <w:r w:rsidR="006A718F" w:rsidRPr="006A718F">
        <w:rPr>
          <w:color w:val="000000"/>
        </w:rPr>
        <w:t xml:space="preserve"> </w:t>
      </w:r>
      <w:r w:rsidR="006A718F">
        <w:rPr>
          <w:color w:val="000000"/>
        </w:rPr>
        <w:t>или привлекаемая для этих целей специализированная организация</w:t>
      </w:r>
      <w:r w:rsidR="006A718F">
        <w:t>.</w:t>
      </w:r>
      <w:r w:rsidR="006A718F">
        <w:rPr>
          <w:i/>
          <w:color w:val="FF0000"/>
        </w:rPr>
        <w:t xml:space="preserve"> </w:t>
      </w:r>
      <w:r w:rsidR="006A718F">
        <w:t xml:space="preserve">Вознаграждение организатора торгов устанавливается в размере </w:t>
      </w:r>
      <w:r w:rsidR="004E6150" w:rsidRPr="00C23CB3">
        <w:rPr>
          <w:color w:val="FF0000"/>
        </w:rPr>
        <w:t>0</w:t>
      </w:r>
      <w:r w:rsidR="006A718F" w:rsidRPr="00C23CB3">
        <w:rPr>
          <w:color w:val="FF0000"/>
        </w:rPr>
        <w:t xml:space="preserve"> (</w:t>
      </w:r>
      <w:r w:rsidR="004E6150" w:rsidRPr="00C23CB3">
        <w:rPr>
          <w:color w:val="FF0000"/>
        </w:rPr>
        <w:t>ноль</w:t>
      </w:r>
      <w:r w:rsidR="006A718F" w:rsidRPr="00C23CB3">
        <w:rPr>
          <w:color w:val="FF0000"/>
        </w:rPr>
        <w:t xml:space="preserve">) %  </w:t>
      </w:r>
      <w:r w:rsidR="006A718F">
        <w:t>от суммы, вырученной при реализации имущества должника.</w:t>
      </w:r>
      <w:r w:rsidR="00592AF1">
        <w:t>.</w:t>
      </w:r>
      <w:r w:rsidR="00592AF1">
        <w:rPr>
          <w:i/>
          <w:color w:val="FF0000"/>
        </w:rPr>
        <w:t xml:space="preserve"> </w:t>
      </w:r>
    </w:p>
    <w:p w:rsidR="00B538D6" w:rsidRDefault="00B538D6" w:rsidP="00B538D6">
      <w:pPr>
        <w:autoSpaceDE w:val="0"/>
        <w:autoSpaceDN w:val="0"/>
        <w:adjustRightInd w:val="0"/>
        <w:jc w:val="both"/>
      </w:pPr>
      <w:r>
        <w:t xml:space="preserve">         </w:t>
      </w:r>
      <w:r w:rsidR="00D50EA8">
        <w:t>3.2.1.</w:t>
      </w:r>
      <w:r w:rsidR="00D50EA8">
        <w:tab/>
      </w:r>
      <w:r>
        <w:t>Торги проводятся на электронной площадке ООО «Аукционы Сибири» (</w:t>
      </w:r>
      <w:r>
        <w:rPr>
          <w:b/>
          <w:lang w:val="en-US"/>
        </w:rPr>
        <w:t>http</w:t>
      </w:r>
      <w:r>
        <w:rPr>
          <w:b/>
        </w:rPr>
        <w:t>://</w:t>
      </w:r>
      <w:r>
        <w:rPr>
          <w:b/>
          <w:lang w:val="en-US"/>
        </w:rPr>
        <w:t>www</w:t>
      </w:r>
      <w:r w:rsidRPr="00B82C66">
        <w:rPr>
          <w:b/>
        </w:rPr>
        <w:t>.</w:t>
      </w:r>
      <w:r>
        <w:rPr>
          <w:b/>
          <w:lang w:val="en-US"/>
        </w:rPr>
        <w:t>ausib</w:t>
      </w:r>
      <w:r w:rsidRPr="00B82C66"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>»</w:t>
      </w:r>
      <w:r w:rsidRPr="00C80BE6">
        <w:rPr>
          <w:b/>
        </w:rPr>
        <w:t>)</w:t>
      </w:r>
      <w:r>
        <w:t>.</w:t>
      </w:r>
    </w:p>
    <w:p w:rsidR="00D50EA8" w:rsidRDefault="00B538D6" w:rsidP="00B538D6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</w:t>
      </w:r>
      <w:r w:rsidR="00D50EA8">
        <w:rPr>
          <w:color w:val="000000"/>
        </w:rPr>
        <w:t>3.3.</w:t>
      </w:r>
      <w:r w:rsidR="00D50EA8">
        <w:rPr>
          <w:color w:val="000000"/>
        </w:rPr>
        <w:tab/>
      </w:r>
      <w:r w:rsidR="00D50EA8">
        <w:t xml:space="preserve">Для обеспечения доступа к участию в открытых торгах </w:t>
      </w:r>
      <w:r w:rsidR="00D50EA8">
        <w:rPr>
          <w:color w:val="000000"/>
        </w:rPr>
        <w:t>заявителям необходимо зарегистрироваться на электронной площадке, определенной организатором торгов. Р</w:t>
      </w:r>
      <w:r w:rsidR="00D50EA8">
        <w:t>егистрация на электронной площадке осуществляется без взимания платы.</w:t>
      </w:r>
    </w:p>
    <w:p w:rsidR="00D50EA8" w:rsidRDefault="00B538D6" w:rsidP="00B538D6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D50EA8">
        <w:t>3.3.1</w:t>
      </w:r>
      <w:r w:rsidR="00D50EA8">
        <w:tab/>
        <w:t>Для регистрации на электронной площадке заявитель представляет оператору электронной площадки следующие документы и сведения:</w:t>
      </w:r>
    </w:p>
    <w:p w:rsidR="00D50EA8" w:rsidRDefault="00D50EA8" w:rsidP="00D50EA8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1"/>
      </w:pPr>
      <w:r>
        <w:t>заявление на регистрацию;</w:t>
      </w:r>
    </w:p>
    <w:p w:rsidR="00D50EA8" w:rsidRDefault="00D50EA8" w:rsidP="00D50EA8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1"/>
      </w:pPr>
      <w:r>
        <w:t>копию действительной на день представления заявления на регистрацию выписки из ЕГРЮЛ (для юридических лиц), копию действительной на день представления заявления на регистрацию выписки из ЕГРИП (для индивидуальных предпринимателей);</w:t>
      </w:r>
    </w:p>
    <w:p w:rsidR="00D50EA8" w:rsidRDefault="00D50EA8" w:rsidP="00D50EA8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1"/>
      </w:pPr>
      <w:r>
        <w:t>копии учредительных документов (для юридических лиц),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D50EA8" w:rsidRDefault="00D50EA8" w:rsidP="00D50EA8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1"/>
      </w:pPr>
      <w:r>
        <w:t>сведения об идентификационном номере налогоплательщика;</w:t>
      </w:r>
    </w:p>
    <w:p w:rsidR="00D50EA8" w:rsidRDefault="00D50EA8" w:rsidP="00D50EA8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1"/>
      </w:pPr>
      <w:r>
        <w:t>адрес электронной почты для направления оператором электронной площадки уведомлений в соответствии с настоящим Порядком;</w:t>
      </w:r>
    </w:p>
    <w:p w:rsidR="00D50EA8" w:rsidRDefault="00D50EA8" w:rsidP="00D50EA8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1"/>
      </w:pPr>
      <w:r>
        <w:t>копии документов, подтверждающих полномочия руководителя (для юридических лиц).</w:t>
      </w:r>
    </w:p>
    <w:p w:rsidR="00D50EA8" w:rsidRDefault="00D50EA8" w:rsidP="00D50EA8">
      <w:pPr>
        <w:autoSpaceDE w:val="0"/>
        <w:autoSpaceDN w:val="0"/>
        <w:adjustRightInd w:val="0"/>
        <w:ind w:firstLine="708"/>
        <w:jc w:val="both"/>
        <w:outlineLvl w:val="1"/>
      </w:pPr>
      <w:r>
        <w:t>3.3.2</w:t>
      </w:r>
      <w:r>
        <w:tab/>
        <w:t>Указанные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(для заявителей - юридических лиц или индивидуальных предпринимателей) или собственноручно подписаны физическим лицом (для заявителей - физических лиц), либо должны быть представлены в форме электронного сообщения, подписанного электронной цифровой подписью (далее - электронный документ).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Документы могут быть представлены заявителем лично, направлены почтой или электронной почтой.</w:t>
      </w:r>
    </w:p>
    <w:p w:rsidR="00D50EA8" w:rsidRDefault="00D50EA8" w:rsidP="00272B86">
      <w:pPr>
        <w:autoSpaceDE w:val="0"/>
        <w:autoSpaceDN w:val="0"/>
        <w:adjustRightInd w:val="0"/>
        <w:ind w:firstLine="708"/>
        <w:jc w:val="both"/>
        <w:outlineLvl w:val="1"/>
      </w:pPr>
      <w:r>
        <w:t>3.3.3</w:t>
      </w:r>
      <w:r>
        <w:tab/>
        <w:t>Оператор электронной площадки отказывает заявителю в регистрации в случае непредставления им документов и сведений, указанных в пункте 3.4 настоящего Порядка, или в случае, если представленные заявителем документы не соответствуют установленным к ним требованиям или в них обнаружена недостоверная информация, либо представленные заявителем сведения являются недостоверными. Отказ в регистрации на электронной площадке по иным основаниям, кроме указанных в настоящем пункте, не допускается.</w:t>
      </w:r>
    </w:p>
    <w:p w:rsidR="00D50EA8" w:rsidRDefault="00D50EA8" w:rsidP="00272B86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outlineLvl w:val="1"/>
      </w:pPr>
      <w:r>
        <w:t>3.4</w:t>
      </w:r>
      <w:r>
        <w:tab/>
        <w:t>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торгах. Для участия в открытых торгах заявитель представляет оператору электронной площадки заявку на участие в открытых торгах.</w:t>
      </w:r>
    </w:p>
    <w:p w:rsidR="00D50EA8" w:rsidRPr="00E13CD5" w:rsidRDefault="00D50EA8" w:rsidP="00272B86">
      <w:pPr>
        <w:autoSpaceDE w:val="0"/>
        <w:autoSpaceDN w:val="0"/>
        <w:adjustRightInd w:val="0"/>
        <w:ind w:firstLine="708"/>
        <w:jc w:val="both"/>
        <w:outlineLvl w:val="1"/>
      </w:pPr>
      <w:r>
        <w:t>3.4.1</w:t>
      </w:r>
      <w:r>
        <w:tab/>
      </w:r>
      <w:r w:rsidRPr="00E13CD5">
        <w:t xml:space="preserve">Для проведения открытых торгов в электронной </w:t>
      </w:r>
      <w:r>
        <w:t>ф</w:t>
      </w:r>
      <w:r w:rsidRPr="00E13CD5">
        <w:t>орме организатор торгов представляет оператору электронной площадки</w:t>
      </w:r>
      <w:r w:rsidRPr="00F33493">
        <w:rPr>
          <w:rFonts w:ascii="Courier New" w:hAnsi="Courier New" w:cs="Courier New"/>
        </w:rPr>
        <w:t xml:space="preserve"> </w:t>
      </w:r>
      <w:r w:rsidRPr="00E13CD5">
        <w:t>заявку на проведение открытых торгов в форме электронного документа. В заявке на проведение открытых торгов указываются: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наименование арбитражного суда, рассматривающего дело о банкротстве, номер дела о банкротстве;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основание для проведения открытых торгов (реквизиты судебного акта арбитражного суда);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сведения о форме проведения открытых торгов и форме представления предложений о цене имущества (предприятия) должника;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условия конкурса в случае проведения открытых торгов в форме конкурса;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размер задатка, сроки и порядок внесения и возврата задатка, реквизиты счетов, на которые вносится задаток;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начальная цена продажи имущества (предприятия) должника;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порядок и критерии определения победителя торгов;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дата, время и место подведения результатов открытых торгов;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порядок и срок заключения договора купли-продажи имущества (предприятия) должника;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сроки платежей, реквизиты счетов, на которые вносятся платежи;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сведения об организаторе торгов (его почтовый адрес, адрес электронной почты, номер контактного телефона);</w:t>
      </w:r>
    </w:p>
    <w:p w:rsidR="00D50EA8" w:rsidRPr="00E13CD5" w:rsidRDefault="00D50EA8" w:rsidP="00D50EA8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13CD5">
        <w:t>дата публикации сообщения о проведении открытых торгов в официальном издании, осуществляющем опубликование сведений, предусмотренных Федеральным законом от 26 октября 2002 г. N 127-ФЗ "О несостоятельности (банкротстве)"), дата размещения такого сообщения на сайте данного официального издания в сети "Интернет" и Едином федеральном реестре сведений о банкротстве.</w:t>
      </w:r>
    </w:p>
    <w:p w:rsidR="00D50EA8" w:rsidRPr="00E13CD5" w:rsidRDefault="00D50EA8" w:rsidP="004E6150">
      <w:pPr>
        <w:autoSpaceDE w:val="0"/>
        <w:autoSpaceDN w:val="0"/>
        <w:adjustRightInd w:val="0"/>
        <w:ind w:firstLine="709"/>
        <w:jc w:val="both"/>
        <w:outlineLvl w:val="1"/>
      </w:pPr>
      <w:r w:rsidRPr="00E13CD5">
        <w:t>Заявка подписывается электронной цифровой подписью организатора торгов.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 w:rsidRPr="00E13CD5">
        <w:t>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купли-продажи имущества (предприятия) должника.</w:t>
      </w:r>
    </w:p>
    <w:p w:rsidR="00D50EA8" w:rsidRDefault="00D50EA8" w:rsidP="00D50EA8">
      <w:pPr>
        <w:autoSpaceDE w:val="0"/>
        <w:autoSpaceDN w:val="0"/>
        <w:adjustRightInd w:val="0"/>
        <w:ind w:firstLine="708"/>
        <w:jc w:val="both"/>
        <w:outlineLvl w:val="1"/>
      </w:pPr>
      <w:r>
        <w:t>3.4.2.</w:t>
      </w:r>
      <w:r>
        <w:tab/>
        <w:t>Срок представления заявок на участие в открытых торгах составляет двадцать пять рабочих дней со дня опубликования сообщения о проведении открытых торгов.</w:t>
      </w:r>
    </w:p>
    <w:p w:rsidR="00D50EA8" w:rsidRDefault="00D50EA8" w:rsidP="00D50EA8">
      <w:pPr>
        <w:autoSpaceDE w:val="0"/>
        <w:autoSpaceDN w:val="0"/>
        <w:adjustRightInd w:val="0"/>
        <w:ind w:firstLine="708"/>
        <w:jc w:val="both"/>
        <w:outlineLvl w:val="1"/>
      </w:pPr>
      <w:r>
        <w:t>3.4.3.</w:t>
      </w:r>
      <w:r>
        <w:tab/>
        <w:t xml:space="preserve">Размер задатка для участия в торгах устанавливается конкурсным управляющим в </w:t>
      </w:r>
      <w:r w:rsidR="00017F39">
        <w:t>размере 10 (Десять</w:t>
      </w:r>
      <w:r w:rsidR="00EB2257">
        <w:t>)</w:t>
      </w:r>
      <w:r w:rsidR="00017F39">
        <w:t xml:space="preserve"> процентов</w:t>
      </w:r>
      <w:r>
        <w:t xml:space="preserve"> начальной цены продажи имущества.</w:t>
      </w:r>
    </w:p>
    <w:p w:rsidR="00D50EA8" w:rsidRDefault="00D50EA8" w:rsidP="00D50EA8">
      <w:pPr>
        <w:autoSpaceDE w:val="0"/>
        <w:autoSpaceDN w:val="0"/>
        <w:adjustRightInd w:val="0"/>
        <w:ind w:firstLine="540"/>
        <w:jc w:val="both"/>
        <w:outlineLvl w:val="1"/>
      </w:pPr>
      <w:r>
        <w:tab/>
        <w:t>3.4.4</w:t>
      </w:r>
      <w:r>
        <w:tab/>
        <w:t>Заявка на участие в открытых торгах должна содержать:</w:t>
      </w:r>
    </w:p>
    <w:p w:rsidR="00D50EA8" w:rsidRDefault="00D50EA8" w:rsidP="00D50EA8">
      <w:pPr>
        <w:numPr>
          <w:ilvl w:val="0"/>
          <w:numId w:val="14"/>
        </w:numPr>
        <w:tabs>
          <w:tab w:val="clear" w:pos="2025"/>
          <w:tab w:val="num" w:pos="1276"/>
        </w:tabs>
        <w:autoSpaceDE w:val="0"/>
        <w:autoSpaceDN w:val="0"/>
        <w:adjustRightInd w:val="0"/>
        <w:ind w:left="1276"/>
        <w:jc w:val="both"/>
        <w:outlineLvl w:val="1"/>
      </w:pPr>
      <w:r>
        <w:t>обязательство участника открытых торгов соблюдать требования, указанные в сообщении о проведении открытых торгов;</w:t>
      </w:r>
    </w:p>
    <w:p w:rsidR="00D50EA8" w:rsidRDefault="00D50EA8" w:rsidP="00D50EA8">
      <w:pPr>
        <w:numPr>
          <w:ilvl w:val="0"/>
          <w:numId w:val="14"/>
        </w:numPr>
        <w:tabs>
          <w:tab w:val="clear" w:pos="2025"/>
          <w:tab w:val="num" w:pos="1276"/>
        </w:tabs>
        <w:autoSpaceDE w:val="0"/>
        <w:autoSpaceDN w:val="0"/>
        <w:adjustRightInd w:val="0"/>
        <w:ind w:left="1276"/>
        <w:jc w:val="both"/>
        <w:outlineLvl w:val="1"/>
      </w:pPr>
      <w:r>
        <w:t>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</w:r>
    </w:p>
    <w:p w:rsidR="00D50EA8" w:rsidRDefault="00D50EA8" w:rsidP="00D50EA8">
      <w:pPr>
        <w:numPr>
          <w:ilvl w:val="0"/>
          <w:numId w:val="14"/>
        </w:numPr>
        <w:tabs>
          <w:tab w:val="clear" w:pos="2025"/>
          <w:tab w:val="num" w:pos="1276"/>
        </w:tabs>
        <w:autoSpaceDE w:val="0"/>
        <w:autoSpaceDN w:val="0"/>
        <w:adjustRightInd w:val="0"/>
        <w:ind w:left="1276"/>
        <w:jc w:val="both"/>
        <w:outlineLvl w:val="1"/>
      </w:pPr>
      <w: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D50EA8" w:rsidRDefault="00D50EA8" w:rsidP="00D50EA8">
      <w:pPr>
        <w:numPr>
          <w:ilvl w:val="0"/>
          <w:numId w:val="14"/>
        </w:numPr>
        <w:tabs>
          <w:tab w:val="clear" w:pos="2025"/>
          <w:tab w:val="num" w:pos="1276"/>
        </w:tabs>
        <w:autoSpaceDE w:val="0"/>
        <w:autoSpaceDN w:val="0"/>
        <w:adjustRightInd w:val="0"/>
        <w:ind w:left="1276"/>
        <w:jc w:val="both"/>
        <w:outlineLvl w:val="1"/>
      </w:pPr>
      <w:r>
        <w:t>копии документов, подтверждающих полномочия руководителя (для юридических лиц);</w:t>
      </w:r>
    </w:p>
    <w:p w:rsidR="00D50EA8" w:rsidRDefault="00D50EA8" w:rsidP="00D50EA8">
      <w:pPr>
        <w:numPr>
          <w:ilvl w:val="0"/>
          <w:numId w:val="14"/>
        </w:numPr>
        <w:tabs>
          <w:tab w:val="clear" w:pos="2025"/>
          <w:tab w:val="num" w:pos="1276"/>
        </w:tabs>
        <w:autoSpaceDE w:val="0"/>
        <w:autoSpaceDN w:val="0"/>
        <w:adjustRightInd w:val="0"/>
        <w:ind w:left="1276"/>
        <w:jc w:val="both"/>
        <w:outlineLvl w:val="1"/>
      </w:pPr>
      <w:r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D50EA8" w:rsidRDefault="00D50EA8" w:rsidP="00D50EA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>
        <w:t>3.4.5.</w:t>
      </w:r>
      <w:r>
        <w:tab/>
        <w:t>Организатор торгов в течение одного часа с момента получения такой заявки проверяет наличие полного перечня документов и сведений, содержащихся в представленной заявке, и их соответствие требованиям настоящего раздела и направляет уведомление об этом оператору электронной площадки.</w:t>
      </w:r>
    </w:p>
    <w:p w:rsidR="00D50EA8" w:rsidRDefault="00D50EA8" w:rsidP="00D50EA8">
      <w:pPr>
        <w:autoSpaceDE w:val="0"/>
        <w:autoSpaceDN w:val="0"/>
        <w:adjustRightInd w:val="0"/>
        <w:ind w:firstLine="709"/>
        <w:jc w:val="both"/>
        <w:outlineLvl w:val="1"/>
      </w:pPr>
      <w:r>
        <w:t>3.4.6.</w:t>
      </w:r>
      <w:r>
        <w:tab/>
        <w:t>В случае установления наличия полного перечня документов и сведений, содержащихся в представленной заявке, требованиям настоящего раздела оператор электронной площадки незамедлительно после получения указанного уведомления направляет заявителю уведомление о регистрации заявки с указанием присвоенного заявке порядкового номера в журнале заявок на участие в торгах, даты и точного времени ее представления.</w:t>
      </w:r>
    </w:p>
    <w:p w:rsidR="00D50EA8" w:rsidRDefault="00D50EA8" w:rsidP="00D50EA8">
      <w:pPr>
        <w:autoSpaceDE w:val="0"/>
        <w:autoSpaceDN w:val="0"/>
        <w:adjustRightInd w:val="0"/>
        <w:ind w:firstLine="709"/>
        <w:jc w:val="both"/>
        <w:outlineLvl w:val="1"/>
      </w:pPr>
      <w:r>
        <w:t>3.4.7.</w:t>
      </w:r>
      <w:r>
        <w:tab/>
        <w:t>В случае установления непредставления заявителем полного перечня документов и сведений в соответствии с требованиями настоящего раздела организатор торгов в течение одного часа с момента получения уведомления оператора электронной площадки о поступлении заявки направляет оператору электронной площадки уведомление о неполноте заявки или ее несоответствии установленным требованиям.</w:t>
      </w:r>
    </w:p>
    <w:p w:rsidR="00D50EA8" w:rsidRDefault="00D50EA8" w:rsidP="00D50EA8">
      <w:pPr>
        <w:autoSpaceDE w:val="0"/>
        <w:autoSpaceDN w:val="0"/>
        <w:adjustRightInd w:val="0"/>
        <w:ind w:firstLine="709"/>
        <w:jc w:val="both"/>
        <w:outlineLvl w:val="1"/>
      </w:pPr>
      <w:r>
        <w:t>3.4.8.</w:t>
      </w:r>
      <w:r>
        <w:tab/>
        <w:t>Оператор электронной площадки в течение тридцати минут с момента получения такого уведомления от организатора направляет заявителю уведомление в форме электронного документа о неполноте заявки или ее несоответствии установленным требованиям с указанием недостатков заявки, которые заявителю необходимо устранить.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3.4.9.</w:t>
      </w:r>
      <w:r>
        <w:tab/>
        <w:t>Заявитель вправе изменить или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В случае представления одним заявителем двух и более заявок на участие в торгах, при условии, что представленные заявки не были им отозваны, при проведении торгов рассматривается только заявка, представленная первой, все иные представленные заявки возвращаются заявителю.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3.5.</w:t>
      </w:r>
      <w:r>
        <w:tab/>
        <w:t xml:space="preserve">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3.5.1.</w:t>
      </w:r>
      <w:r>
        <w:tab/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"О несостоятельности (банкротстве)", п. 3.4.2 Порядка и указанным в сообщении о проведении торгов. Заявители, допущенные к участию в торгах, признаются участниками торгов.</w:t>
      </w:r>
    </w:p>
    <w:p w:rsidR="00D50EA8" w:rsidRDefault="00D50EA8" w:rsidP="00D50EA8">
      <w:pPr>
        <w:autoSpaceDE w:val="0"/>
        <w:autoSpaceDN w:val="0"/>
        <w:adjustRightInd w:val="0"/>
        <w:ind w:firstLine="540"/>
        <w:jc w:val="both"/>
        <w:outlineLvl w:val="1"/>
      </w:pPr>
      <w:r>
        <w:tab/>
        <w:t>3.5.2.</w:t>
      </w:r>
      <w:r>
        <w:tab/>
        <w:t>Решение об отказе в допуске заявителя к участию в торгах принимается в случае, если:</w:t>
      </w:r>
    </w:p>
    <w:p w:rsidR="00272B86" w:rsidRPr="00272B86" w:rsidRDefault="00272B86" w:rsidP="00272B86">
      <w:pPr>
        <w:numPr>
          <w:ilvl w:val="0"/>
          <w:numId w:val="16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272B86">
        <w:t>заявка на участие в торгах не соответствует требованиям, установленным настоящим Порядком;</w:t>
      </w:r>
    </w:p>
    <w:p w:rsidR="00272B86" w:rsidRPr="00272B86" w:rsidRDefault="00272B86" w:rsidP="00272B86">
      <w:pPr>
        <w:numPr>
          <w:ilvl w:val="0"/>
          <w:numId w:val="16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272B86">
        <w:t>представленные заявителем документы не соответствуют установленным к ним требованиям или сведения, содержащиеся в них, недостоверны.</w:t>
      </w:r>
    </w:p>
    <w:p w:rsidR="00272B86" w:rsidRPr="00272B86" w:rsidRDefault="00272B86" w:rsidP="00272B86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1"/>
      </w:pPr>
      <w:r w:rsidRPr="00272B86"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D50EA8" w:rsidRDefault="00D50EA8" w:rsidP="00D50EA8">
      <w:pPr>
        <w:autoSpaceDE w:val="0"/>
        <w:autoSpaceDN w:val="0"/>
        <w:adjustRightInd w:val="0"/>
        <w:ind w:firstLine="708"/>
        <w:jc w:val="both"/>
        <w:outlineLvl w:val="1"/>
      </w:pPr>
      <w:r>
        <w:t>3.5.3.</w:t>
      </w:r>
      <w:r>
        <w:tab/>
        <w:t>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3.6.</w:t>
      </w:r>
      <w:r>
        <w:tab/>
        <w:t>Открытые торги проводятся путем повышения начальной цены продажи на величину, кратную величине "шага аукциона". Шаг аукциона составляет 5 (пять) % от начальной цены продажи имущества.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3.7.</w:t>
      </w:r>
      <w:r>
        <w:tab/>
        <w:t>При проведении открытых торгов устанавливается время приема предложений участников торгов о цене имущества (предприятия) должника, составляющее один час от времени начала представления предложений о цене имущества (предприятия) должника до истечения времени представления предложений о цене имущества (предприятия) должника и не более тридцати минут после представления последнего предложения о цене имущества (предприятия) должника. Если в течение указанного времени ни одного предложения о более высокой цене имущества (предприятия) должника не было представлено, открытые торги автоматически, при помощи программных и технических средств электронной площадки завершаются.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В случае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Организатор торгов публично оглашает представленные участниками торгов предложения о цене имущества (предприятия) должника. Указанные предложения о цене имущества (предприятия) должника подлежат размещению на электронной площадке в течение тридцати минут с момента их оглашения.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3.8.</w:t>
      </w:r>
      <w:r>
        <w:tab/>
        <w:t>Победителем открытых торгов признается участник торгов, предложивший максимальную цену имущества (предприятия) должника.</w:t>
      </w:r>
    </w:p>
    <w:p w:rsidR="00D50EA8" w:rsidRDefault="00D50EA8" w:rsidP="00272B86">
      <w:pPr>
        <w:autoSpaceDE w:val="0"/>
        <w:autoSpaceDN w:val="0"/>
        <w:adjustRightInd w:val="0"/>
        <w:ind w:firstLine="709"/>
        <w:jc w:val="both"/>
        <w:outlineLvl w:val="1"/>
      </w:pPr>
      <w:r>
        <w:t>3.8.1.</w:t>
      </w:r>
      <w:r>
        <w:tab/>
        <w:t>Оператор электронной площадки рассматривает предложения участников торгов о цене имущества (предприятия) должника и определяет победителя открытых торгов. В случае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</w:t>
      </w:r>
    </w:p>
    <w:p w:rsidR="00D50EA8" w:rsidRDefault="00D50EA8" w:rsidP="00272B86">
      <w:pPr>
        <w:autoSpaceDE w:val="0"/>
        <w:autoSpaceDN w:val="0"/>
        <w:adjustRightInd w:val="0"/>
        <w:ind w:firstLine="708"/>
        <w:jc w:val="both"/>
        <w:outlineLvl w:val="1"/>
      </w:pPr>
      <w:r>
        <w:t>3.8.2.</w:t>
      </w:r>
      <w:r>
        <w:tab/>
      </w:r>
      <w:r w:rsidRPr="000D1904">
        <w:rPr>
          <w:bCs/>
        </w:rPr>
        <w:t>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>
        <w:rPr>
          <w:bCs/>
        </w:rPr>
        <w:t xml:space="preserve"> </w:t>
      </w:r>
      <w:r>
        <w:t>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</w:t>
      </w:r>
    </w:p>
    <w:p w:rsidR="00D50EA8" w:rsidRPr="005F57AD" w:rsidRDefault="00D50EA8" w:rsidP="00272B86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5F57AD">
        <w:rPr>
          <w:bCs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D50EA8" w:rsidRDefault="00D50EA8" w:rsidP="00272B86">
      <w:pPr>
        <w:autoSpaceDE w:val="0"/>
        <w:autoSpaceDN w:val="0"/>
        <w:adjustRightInd w:val="0"/>
        <w:ind w:firstLine="708"/>
        <w:jc w:val="both"/>
        <w:outlineLvl w:val="1"/>
      </w:pPr>
      <w:r w:rsidRPr="005F57AD">
        <w:rPr>
          <w:bCs/>
        </w:rPr>
        <w:t>3.8.3.</w:t>
      </w:r>
      <w:r w:rsidRPr="005F57AD">
        <w:rPr>
          <w:bCs/>
        </w:rPr>
        <w:tab/>
      </w:r>
      <w: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D50EA8" w:rsidRDefault="00D50EA8" w:rsidP="00272B86">
      <w:pPr>
        <w:autoSpaceDE w:val="0"/>
        <w:autoSpaceDN w:val="0"/>
        <w:adjustRightInd w:val="0"/>
        <w:ind w:firstLine="708"/>
        <w:jc w:val="both"/>
        <w:outlineLvl w:val="1"/>
      </w:pPr>
      <w:r>
        <w:t>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(предприятия) должника.</w:t>
      </w:r>
    </w:p>
    <w:p w:rsidR="00D50EA8" w:rsidRDefault="00D50EA8" w:rsidP="00272B86">
      <w:pPr>
        <w:autoSpaceDE w:val="0"/>
        <w:autoSpaceDN w:val="0"/>
        <w:adjustRightInd w:val="0"/>
        <w:ind w:firstLine="708"/>
        <w:jc w:val="both"/>
        <w:outlineLvl w:val="1"/>
      </w:pPr>
      <w:r>
        <w:rPr>
          <w:bCs/>
        </w:rPr>
        <w:t>3.8.4.</w:t>
      </w:r>
      <w:r>
        <w:rPr>
          <w:bCs/>
        </w:rPr>
        <w:tab/>
      </w:r>
      <w: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D50EA8" w:rsidRDefault="00D50EA8" w:rsidP="00272B86">
      <w:pPr>
        <w:autoSpaceDE w:val="0"/>
        <w:autoSpaceDN w:val="0"/>
        <w:adjustRightInd w:val="0"/>
        <w:ind w:firstLine="708"/>
        <w:jc w:val="both"/>
        <w:outlineLvl w:val="1"/>
      </w:pPr>
      <w:r>
        <w:rPr>
          <w:bCs/>
        </w:rPr>
        <w:t>3.8.5.</w:t>
      </w:r>
      <w:r>
        <w:rPr>
          <w:bCs/>
        </w:rPr>
        <w:tab/>
      </w:r>
      <w:r>
        <w:t>В случае если открытые торги признаны несостоявшимися и договор купли-продажи не заключен с единственным участником торгов, организатор торгов в течение двух дней после завершения срока, установленного Федеральным законом "О несостоятельности (банкротстве)"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</w:t>
      </w:r>
    </w:p>
    <w:p w:rsidR="00D50EA8" w:rsidRDefault="00D50EA8" w:rsidP="0030218B">
      <w:pPr>
        <w:autoSpaceDE w:val="0"/>
        <w:autoSpaceDN w:val="0"/>
        <w:adjustRightInd w:val="0"/>
        <w:ind w:firstLine="708"/>
        <w:jc w:val="both"/>
        <w:outlineLvl w:val="1"/>
      </w:pPr>
      <w:r>
        <w:rPr>
          <w:bCs/>
        </w:rPr>
        <w:t>3.8.6.</w:t>
      </w:r>
      <w:r>
        <w:rPr>
          <w:bCs/>
        </w:rPr>
        <w:tab/>
      </w:r>
      <w:r>
        <w:t>Если в соответствии с настоящим Порядком открытые торги признаны несостоявшимися, организатор торгов в течение двух дней после утверждения протокола о признании открытых торгов несостоявшимися принимает решение о проведении повторных торгов и об установлении начальной цены.</w:t>
      </w:r>
    </w:p>
    <w:p w:rsidR="00D50EA8" w:rsidRDefault="00D50EA8" w:rsidP="0030218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0D6F72" w:rsidRDefault="000D6F72" w:rsidP="0030218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130749">
        <w:rPr>
          <w:b/>
          <w:bCs/>
        </w:rPr>
        <w:t>IV</w:t>
      </w:r>
      <w:r>
        <w:rPr>
          <w:b/>
          <w:bCs/>
        </w:rPr>
        <w:t>. Продажа имущества на повторных торгах в форме аукциона</w:t>
      </w:r>
    </w:p>
    <w:p w:rsidR="000D6F72" w:rsidRDefault="000D6F72" w:rsidP="0030218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0D6F72" w:rsidRDefault="000D6F72" w:rsidP="0030218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4.1. </w:t>
      </w:r>
      <w:r w:rsidRPr="00B349C1">
        <w:rPr>
          <w:bCs/>
        </w:rPr>
        <w:t>В случае признания торгов несостоявшимися и не</w:t>
      </w:r>
      <w:r w:rsidR="00204F46">
        <w:rPr>
          <w:bCs/>
        </w:rPr>
        <w:t xml:space="preserve"> </w:t>
      </w:r>
      <w:r w:rsidRPr="00B349C1">
        <w:rPr>
          <w:bCs/>
        </w:rPr>
        <w:t>заключения договора купли-продажи с единственным участником торгов, а также в случае не</w:t>
      </w:r>
      <w:r w:rsidR="00204F46">
        <w:rPr>
          <w:bCs/>
        </w:rPr>
        <w:t xml:space="preserve"> </w:t>
      </w:r>
      <w:r w:rsidRPr="00B349C1">
        <w:rPr>
          <w:bCs/>
        </w:rPr>
        <w:t xml:space="preserve">заключения договора купли-продажи </w:t>
      </w:r>
      <w:r>
        <w:rPr>
          <w:bCs/>
        </w:rPr>
        <w:t>имущества</w:t>
      </w:r>
      <w:r w:rsidRPr="00B349C1">
        <w:rPr>
          <w:bCs/>
        </w:rPr>
        <w:t xml:space="preserve"> по результатам торгов </w:t>
      </w:r>
      <w:r>
        <w:rPr>
          <w:bCs/>
        </w:rPr>
        <w:t>конкурсный</w:t>
      </w:r>
      <w:r w:rsidRPr="00B349C1">
        <w:rPr>
          <w:bCs/>
        </w:rPr>
        <w:t xml:space="preserve"> управляющий в течение двух дней после завершения срока, установленного </w:t>
      </w:r>
      <w:r>
        <w:rPr>
          <w:bCs/>
        </w:rPr>
        <w:t xml:space="preserve">Федеральным законом "О несостоятельности (банкротстве)" от 26.10.2002 г. № 127-ФЗ </w:t>
      </w:r>
      <w:r w:rsidRPr="00B349C1">
        <w:rPr>
          <w:bCs/>
        </w:rPr>
        <w:t xml:space="preserve"> для принятия решений о признании торгов несостоявшимися, для заключения договора купли-продажи </w:t>
      </w:r>
      <w:r>
        <w:rPr>
          <w:bCs/>
        </w:rPr>
        <w:t xml:space="preserve">с </w:t>
      </w:r>
      <w:r w:rsidRPr="00B349C1">
        <w:rPr>
          <w:bCs/>
        </w:rPr>
        <w:t xml:space="preserve">единственным участником торгов, для заключения договора купли-продажи по результатам торгов, принимает решение о проведении повторных торгов и об установлении начальной цены продажи </w:t>
      </w:r>
      <w:r>
        <w:rPr>
          <w:bCs/>
        </w:rPr>
        <w:t>имущества.</w:t>
      </w:r>
    </w:p>
    <w:p w:rsidR="000D6F72" w:rsidRDefault="000D6F72" w:rsidP="0030218B">
      <w:pPr>
        <w:autoSpaceDE w:val="0"/>
        <w:autoSpaceDN w:val="0"/>
        <w:adjustRightInd w:val="0"/>
        <w:ind w:firstLine="708"/>
        <w:jc w:val="both"/>
      </w:pPr>
      <w:r>
        <w:t>4.2.</w:t>
      </w:r>
      <w:r w:rsidRPr="00130749">
        <w:t xml:space="preserve"> Продаже на </w:t>
      </w:r>
      <w:r>
        <w:t xml:space="preserve">повторных </w:t>
      </w:r>
      <w:r w:rsidRPr="00130749">
        <w:t xml:space="preserve">торгах в форме аукциона подлежит </w:t>
      </w:r>
      <w:r>
        <w:t>имущество,</w:t>
      </w:r>
      <w:r w:rsidRPr="00130749">
        <w:t xml:space="preserve"> </w:t>
      </w:r>
      <w:r w:rsidR="000D4507">
        <w:t>указанное в п. 2.1</w:t>
      </w:r>
      <w:r>
        <w:t xml:space="preserve"> настоящих Предложений.</w:t>
      </w:r>
    </w:p>
    <w:p w:rsidR="000D6F72" w:rsidRDefault="000D6F72" w:rsidP="0030218B">
      <w:pPr>
        <w:autoSpaceDE w:val="0"/>
        <w:autoSpaceDN w:val="0"/>
        <w:adjustRightInd w:val="0"/>
        <w:ind w:firstLine="708"/>
        <w:jc w:val="both"/>
      </w:pPr>
      <w:r>
        <w:t>4.3.</w:t>
      </w:r>
      <w:r w:rsidRPr="00130749">
        <w:t xml:space="preserve"> </w:t>
      </w:r>
      <w:r>
        <w:t>Имущество,</w:t>
      </w:r>
      <w:r w:rsidRPr="00130749">
        <w:t xml:space="preserve"> </w:t>
      </w:r>
      <w:r w:rsidR="000D4507">
        <w:t xml:space="preserve"> указанное в п. 2.1</w:t>
      </w:r>
      <w:r>
        <w:t xml:space="preserve"> настоящих Предложений, </w:t>
      </w:r>
      <w:r w:rsidRPr="00130749">
        <w:t>подлежит</w:t>
      </w:r>
      <w:r>
        <w:t xml:space="preserve"> продаже </w:t>
      </w:r>
      <w:r w:rsidRPr="00130749">
        <w:t xml:space="preserve">на </w:t>
      </w:r>
      <w:r>
        <w:t xml:space="preserve">повторных </w:t>
      </w:r>
      <w:r w:rsidRPr="00130749">
        <w:t>торгах в форме аукциона</w:t>
      </w:r>
      <w:r>
        <w:t xml:space="preserve"> в сроки, определенные арбитражным судом для проведения конкурсного производства.</w:t>
      </w:r>
    </w:p>
    <w:p w:rsidR="000D6F72" w:rsidRDefault="000D6F72" w:rsidP="0030218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4.4. </w:t>
      </w:r>
      <w:r w:rsidRPr="00B349C1">
        <w:rPr>
          <w:bCs/>
        </w:rPr>
        <w:t xml:space="preserve">Повторные торги проводятся в порядке, установленном </w:t>
      </w:r>
      <w:r>
        <w:rPr>
          <w:bCs/>
        </w:rPr>
        <w:t>Федеральным законом "О несостоятельности (банкротстве)" от 26.10.2002 г. № 127-ФЗ, Приказом Минэкономразвития РФ от 15.02.2010 г. № 54 «Об утверждении Порядка проведения открытых торгов в электронной форме при продаже иму</w:t>
      </w:r>
      <w:r w:rsidR="003E5B24">
        <w:rPr>
          <w:bCs/>
        </w:rPr>
        <w:t>щества должника…» и п.п. 3.2-3.8</w:t>
      </w:r>
      <w:r>
        <w:rPr>
          <w:bCs/>
        </w:rPr>
        <w:t xml:space="preserve"> настоящих Предложений.</w:t>
      </w:r>
    </w:p>
    <w:p w:rsidR="000D6F72" w:rsidRPr="000A51F5" w:rsidRDefault="000D6F72" w:rsidP="0030218B">
      <w:pPr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>
        <w:rPr>
          <w:bCs/>
        </w:rPr>
        <w:t>4.5.</w:t>
      </w:r>
      <w:r w:rsidRPr="00B349C1">
        <w:rPr>
          <w:bCs/>
        </w:rPr>
        <w:t xml:space="preserve"> </w:t>
      </w:r>
      <w:r w:rsidRPr="000A51F5">
        <w:rPr>
          <w:bCs/>
          <w:u w:val="single"/>
        </w:rPr>
        <w:t>Начальная цена продажи имущества,  на повторных торгах устанавливается на десять процентов ниже начальной цены продажи такого имущества, установленной в соответствии с настоящими Предложениями на первоначальных торгах.</w:t>
      </w:r>
    </w:p>
    <w:p w:rsidR="000D6F72" w:rsidRDefault="000D6F72" w:rsidP="0030218B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4.6. </w:t>
      </w:r>
      <w:r>
        <w:t xml:space="preserve"> В случае, если повторные торги по продаже имущества должника признаны несостоявшимися, а так же в случае не заключения договора купли-продажи по результатам повторных торгов продаваемое на торгах имущество подлежит продаже посредством публичного предложения в порядке, установленном п. 4 ст. 139 Федерального закона "О несостоятельности (банкротстве)" от 26.10.2002 г. № 127-ФЗ и настоящими Предложениями.</w:t>
      </w:r>
    </w:p>
    <w:p w:rsidR="00B2168C" w:rsidRDefault="00B2168C" w:rsidP="00737CB7">
      <w:pPr>
        <w:autoSpaceDE w:val="0"/>
        <w:autoSpaceDN w:val="0"/>
        <w:adjustRightInd w:val="0"/>
        <w:rPr>
          <w:b/>
          <w:bCs/>
        </w:rPr>
      </w:pPr>
    </w:p>
    <w:p w:rsidR="00665D68" w:rsidRDefault="00665D68" w:rsidP="00665D6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130749">
        <w:rPr>
          <w:b/>
          <w:bCs/>
        </w:rPr>
        <w:t>V</w:t>
      </w:r>
      <w:r>
        <w:rPr>
          <w:b/>
          <w:bCs/>
        </w:rPr>
        <w:t>. Продажа имущества в форме публичного предложения</w:t>
      </w:r>
    </w:p>
    <w:p w:rsidR="00665D68" w:rsidRPr="00665D68" w:rsidRDefault="00665D68" w:rsidP="0030218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017F39" w:rsidRPr="00B60A22" w:rsidRDefault="00017F39" w:rsidP="00017F39">
      <w:pPr>
        <w:autoSpaceDE w:val="0"/>
        <w:autoSpaceDN w:val="0"/>
        <w:adjustRightInd w:val="0"/>
        <w:ind w:firstLine="708"/>
        <w:jc w:val="both"/>
      </w:pPr>
      <w:r w:rsidRPr="00113A47">
        <w:t>5</w:t>
      </w:r>
      <w:r w:rsidRPr="00B17AB9">
        <w:t>.1</w:t>
      </w:r>
      <w:r>
        <w:t>.</w:t>
      </w:r>
      <w:r w:rsidRPr="00B17AB9">
        <w:t xml:space="preserve"> В случае, если повторные торги по продаже имущества должника признаны несостоявшимися или по результатам повторных торгов договор купли-продажи не был заключен продаваемое имущество подлежит продаже посредством публичного предложения.</w:t>
      </w:r>
      <w:r>
        <w:t xml:space="preserve"> Период проведения торгов посредством публичного предложения – </w:t>
      </w:r>
      <w:r>
        <w:rPr>
          <w:bCs/>
        </w:rPr>
        <w:t>40 (С</w:t>
      </w:r>
      <w:r w:rsidRPr="00B60A22">
        <w:rPr>
          <w:bCs/>
        </w:rPr>
        <w:t>орок) календарных дней</w:t>
      </w:r>
      <w:r w:rsidRPr="00B60A22">
        <w:t>.</w:t>
      </w:r>
    </w:p>
    <w:p w:rsidR="00017F39" w:rsidRPr="00B17AB9" w:rsidRDefault="00017F39" w:rsidP="00017F39">
      <w:pPr>
        <w:autoSpaceDE w:val="0"/>
        <w:autoSpaceDN w:val="0"/>
        <w:adjustRightInd w:val="0"/>
        <w:ind w:firstLine="708"/>
        <w:jc w:val="both"/>
      </w:pPr>
      <w:r w:rsidRPr="00113A47">
        <w:t>5</w:t>
      </w:r>
      <w:r>
        <w:t xml:space="preserve">.2. Торги по продаже имущества должника посредством публичного предложения проводятся в соответствии с законодательством – в электронной форме. </w:t>
      </w:r>
    </w:p>
    <w:p w:rsidR="00017F39" w:rsidRPr="00641F13" w:rsidRDefault="00017F39" w:rsidP="00017F39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113A47">
        <w:t>5</w:t>
      </w:r>
      <w:r w:rsidRPr="00B17AB9">
        <w:t>.</w:t>
      </w:r>
      <w:r>
        <w:t xml:space="preserve">3.  </w:t>
      </w:r>
      <w:r w:rsidRPr="00B17AB9">
        <w:t xml:space="preserve">При продаже имущества должника посредством публичного предложения в сообщении о проведении торгов наряду со сведениями, предусмотренными статьей 110 Закона, указываются величина снижения начальной цены продажи имущества и срок, по истечении которого последовательно снижается указанная начальная цена. При этом </w:t>
      </w:r>
      <w:r w:rsidRPr="00641F13">
        <w:rPr>
          <w:u w:val="single"/>
        </w:rPr>
        <w:t xml:space="preserve">начальная цена продажи имущества должника устанавливается в размере начальной цены, указанной в сообщении о продаже имущества </w:t>
      </w:r>
      <w:bookmarkStart w:id="0" w:name="_GoBack"/>
      <w:bookmarkEnd w:id="0"/>
      <w:r w:rsidRPr="00641F13">
        <w:rPr>
          <w:u w:val="single"/>
        </w:rPr>
        <w:t>должника на повторных торгах.</w:t>
      </w:r>
    </w:p>
    <w:p w:rsidR="00017F39" w:rsidRPr="00B17AB9" w:rsidRDefault="00017F39" w:rsidP="00017F39">
      <w:pPr>
        <w:autoSpaceDE w:val="0"/>
        <w:autoSpaceDN w:val="0"/>
        <w:adjustRightInd w:val="0"/>
        <w:ind w:firstLine="720"/>
        <w:jc w:val="both"/>
      </w:pPr>
      <w:r w:rsidRPr="00B17AB9">
        <w:t xml:space="preserve">Задаток для лиц, выразивших намерение участвовать в торгах, устанавливается в размере </w:t>
      </w:r>
      <w:r w:rsidR="000A51F5">
        <w:t>10</w:t>
      </w:r>
      <w:r>
        <w:t xml:space="preserve"> </w:t>
      </w:r>
      <w:r w:rsidRPr="00B17AB9">
        <w:t>(</w:t>
      </w:r>
      <w:r w:rsidR="000A51F5">
        <w:t>Десять</w:t>
      </w:r>
      <w:r w:rsidRPr="00B17AB9">
        <w:t>)</w:t>
      </w:r>
      <w:r w:rsidRPr="007A5372">
        <w:t xml:space="preserve"> процентов</w:t>
      </w:r>
      <w:r w:rsidRPr="00B17AB9">
        <w:t xml:space="preserve"> от начальной стоимости имущества</w:t>
      </w:r>
      <w:r>
        <w:t>,</w:t>
      </w:r>
      <w:r w:rsidRPr="00B17AB9">
        <w:t xml:space="preserve"> определенной для публичного предложения и оплачивается путем перечисления денежных средств на расчетный счет</w:t>
      </w:r>
      <w:r>
        <w:t>, указанный в сообщении о торгах</w:t>
      </w:r>
      <w:r w:rsidRPr="00B17AB9">
        <w:t>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 w:rsidRPr="00113A47">
        <w:t>5</w:t>
      </w:r>
      <w:r w:rsidRPr="00B17AB9">
        <w:t>.</w:t>
      </w:r>
      <w:r w:rsidRPr="00204F46">
        <w:t>4</w:t>
      </w:r>
      <w:r>
        <w:t>.</w:t>
      </w:r>
      <w:r w:rsidRPr="00204F46">
        <w:t xml:space="preserve"> Величина снижения </w:t>
      </w:r>
      <w:r w:rsidRPr="00204F46">
        <w:rPr>
          <w:u w:val="single"/>
        </w:rPr>
        <w:t>начальной цены</w:t>
      </w:r>
      <w:r>
        <w:t xml:space="preserve"> продажи имущества» – 10 (Десять) процентов</w:t>
      </w:r>
      <w:r w:rsidRPr="00204F46">
        <w:t xml:space="preserve"> от начальной продажной цены при продаже имущества путем публичного предложения.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 w:rsidRPr="00204F46">
        <w:t>Срок, по истечении которого происходит</w:t>
      </w:r>
      <w:r>
        <w:t xml:space="preserve"> последовательное снижение цены, составляет </w:t>
      </w:r>
      <w:r w:rsidRPr="00204F46">
        <w:t xml:space="preserve"> </w:t>
      </w:r>
      <w:r>
        <w:t>10 (Десять</w:t>
      </w:r>
      <w:r w:rsidRPr="00204F46">
        <w:t>) календарных дней</w:t>
      </w:r>
      <w:r>
        <w:t>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 w:rsidRPr="00204F46">
        <w:t xml:space="preserve">Минимальная цена продажи – </w:t>
      </w:r>
      <w:r>
        <w:t>30</w:t>
      </w:r>
      <w:r w:rsidRPr="00204F46">
        <w:t xml:space="preserve"> </w:t>
      </w:r>
      <w:r>
        <w:t>(Тридцать) процентов</w:t>
      </w:r>
      <w:r w:rsidRPr="00204F46">
        <w:t xml:space="preserve"> от начальной продажной цены.</w:t>
      </w:r>
    </w:p>
    <w:p w:rsidR="00017F39" w:rsidRPr="00B17AB9" w:rsidRDefault="00017F39" w:rsidP="00017F39">
      <w:pPr>
        <w:autoSpaceDE w:val="0"/>
        <w:autoSpaceDN w:val="0"/>
        <w:adjustRightInd w:val="0"/>
        <w:ind w:firstLine="567"/>
        <w:jc w:val="both"/>
      </w:pPr>
      <w:r w:rsidRPr="00113A47">
        <w:t>5</w:t>
      </w:r>
      <w:r w:rsidRPr="00B17AB9">
        <w:t>.</w:t>
      </w:r>
      <w:r>
        <w:t>5.</w:t>
      </w:r>
      <w:r w:rsidRPr="00B17AB9">
        <w:t xml:space="preserve"> Рассмотрение организатором торгов представленной заявки на участие в торгах и принятие решения о допуске заявителя к участию в торгах осуществляется в порядке, установлен</w:t>
      </w:r>
      <w:r>
        <w:t>ном статьей 110 Федерального закона № 127-ФЗ «О несостоятельности (банкротстве)» от 26.10.2002 года.</w:t>
      </w:r>
    </w:p>
    <w:p w:rsidR="00017F39" w:rsidRPr="00B17AB9" w:rsidRDefault="00017F39" w:rsidP="00017F39">
      <w:pPr>
        <w:autoSpaceDE w:val="0"/>
        <w:autoSpaceDN w:val="0"/>
        <w:adjustRightInd w:val="0"/>
        <w:ind w:firstLine="709"/>
        <w:jc w:val="both"/>
      </w:pPr>
      <w:r w:rsidRPr="00B17AB9">
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:rsidR="00017F39" w:rsidRPr="00272B86" w:rsidRDefault="00017F39" w:rsidP="00017F39">
      <w:pPr>
        <w:autoSpaceDE w:val="0"/>
        <w:autoSpaceDN w:val="0"/>
        <w:adjustRightInd w:val="0"/>
        <w:ind w:firstLine="709"/>
        <w:jc w:val="both"/>
      </w:pPr>
      <w:r w:rsidRPr="00272B86">
        <w:t>5.6</w:t>
      </w:r>
      <w:r>
        <w:t>.</w:t>
      </w:r>
      <w:r w:rsidRPr="00272B86">
        <w:t xml:space="preserve">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017F39" w:rsidRPr="00272B86" w:rsidRDefault="00017F39" w:rsidP="00017F39">
      <w:pPr>
        <w:autoSpaceDE w:val="0"/>
        <w:autoSpaceDN w:val="0"/>
        <w:adjustRightInd w:val="0"/>
        <w:ind w:firstLine="709"/>
        <w:jc w:val="both"/>
      </w:pPr>
      <w:r>
        <w:t xml:space="preserve">5.7. </w:t>
      </w:r>
      <w:r w:rsidRPr="00272B86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017F39" w:rsidRDefault="00017F39" w:rsidP="00017F39">
      <w:pPr>
        <w:autoSpaceDE w:val="0"/>
        <w:autoSpaceDN w:val="0"/>
        <w:adjustRightInd w:val="0"/>
        <w:ind w:firstLine="709"/>
        <w:jc w:val="both"/>
      </w:pPr>
      <w:r>
        <w:t xml:space="preserve">5.8. </w:t>
      </w:r>
      <w:r w:rsidRPr="00272B86"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017F39" w:rsidRPr="001B3AB6" w:rsidRDefault="00017F39" w:rsidP="00017F39">
      <w:pPr>
        <w:autoSpaceDE w:val="0"/>
        <w:autoSpaceDN w:val="0"/>
        <w:adjustRightInd w:val="0"/>
        <w:ind w:firstLine="709"/>
        <w:jc w:val="both"/>
      </w:pPr>
      <w:r>
        <w:t xml:space="preserve">5.9. </w:t>
      </w:r>
      <w:r w:rsidRPr="00272B86"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>
        <w:t>5.10. В случае, если имущество не продано в порядке, указанном в п.п. 5.1-5.9 настоящих Предложений, имущество подлежит продаже посредством повторного публичного предложения  в сроки, определенные арбитражным судом для проведения конкурсного производства.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>
        <w:t>5.11. Организатор торгов  направляет сообщения о продаже имущества в издания, указанные в п. 1.5 настоящих Предложений.</w:t>
      </w:r>
    </w:p>
    <w:p w:rsidR="00017F39" w:rsidRPr="00510980" w:rsidRDefault="00017F39" w:rsidP="00017F39">
      <w:pPr>
        <w:autoSpaceDE w:val="0"/>
        <w:autoSpaceDN w:val="0"/>
        <w:adjustRightInd w:val="0"/>
        <w:ind w:firstLine="567"/>
        <w:jc w:val="both"/>
      </w:pPr>
      <w:r>
        <w:t>5.12. Н</w:t>
      </w:r>
      <w:r w:rsidRPr="00641F13">
        <w:rPr>
          <w:u w:val="single"/>
        </w:rPr>
        <w:t>ачальная цена продажи имущества должника</w:t>
      </w:r>
      <w:r>
        <w:rPr>
          <w:u w:val="single"/>
        </w:rPr>
        <w:t xml:space="preserve"> на торгах в форме повторного публичного предложения </w:t>
      </w:r>
      <w:r w:rsidRPr="00641F13">
        <w:rPr>
          <w:u w:val="single"/>
        </w:rPr>
        <w:t xml:space="preserve"> устанавливается в</w:t>
      </w:r>
      <w:r>
        <w:rPr>
          <w:u w:val="single"/>
        </w:rPr>
        <w:t xml:space="preserve"> размере цены, установленной на последнем периоде публичного предложения.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>
        <w:t>5.13. Величина, на которую последовательно снижается цена предложения, составляет 10 (Десять) процентов от начальной цены имущества. Начальная цена имущества устанавливается равной цене имущества на последнем периоде публичного предложения (п. 5.4 Предложений).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>
        <w:t xml:space="preserve">5.14. Период, по   истечении которого последовательно снижается цена предложения, составляет 10 (Десять) календарных дней. </w:t>
      </w:r>
    </w:p>
    <w:p w:rsidR="00017F39" w:rsidRPr="00B17AB9" w:rsidRDefault="00017F39" w:rsidP="00017F39">
      <w:pPr>
        <w:autoSpaceDE w:val="0"/>
        <w:autoSpaceDN w:val="0"/>
        <w:adjustRightInd w:val="0"/>
        <w:ind w:firstLine="567"/>
        <w:jc w:val="both"/>
      </w:pPr>
      <w:r>
        <w:t xml:space="preserve">5.15. </w:t>
      </w:r>
      <w:r w:rsidRPr="00B17AB9">
        <w:t>Задаток для лиц, выразивших намерение участвовать в торгах</w:t>
      </w:r>
      <w:r w:rsidR="000A51F5">
        <w:t xml:space="preserve"> в форме повторного публичного предложения</w:t>
      </w:r>
      <w:r w:rsidRPr="00B17AB9">
        <w:t xml:space="preserve">, устанавливается в размере </w:t>
      </w:r>
      <w:r w:rsidR="000A51F5">
        <w:t>10</w:t>
      </w:r>
      <w:r>
        <w:t xml:space="preserve"> </w:t>
      </w:r>
      <w:r w:rsidRPr="00B17AB9">
        <w:t>(</w:t>
      </w:r>
      <w:r w:rsidR="000A51F5">
        <w:t>Десять</w:t>
      </w:r>
      <w:r w:rsidRPr="00B17AB9">
        <w:t>)</w:t>
      </w:r>
      <w:r w:rsidRPr="007A5372">
        <w:t xml:space="preserve"> процентов</w:t>
      </w:r>
      <w:r w:rsidRPr="00B17AB9">
        <w:t xml:space="preserve"> от начальной стоимости имущества</w:t>
      </w:r>
      <w:r>
        <w:t>,</w:t>
      </w:r>
      <w:r w:rsidRPr="00B17AB9">
        <w:t xml:space="preserve"> определенной для публичного предложения и оплачивается путем перечисления денежных средств на расчетный счет</w:t>
      </w:r>
      <w:r>
        <w:t>, указанный в сообщении о торгах</w:t>
      </w:r>
      <w:r w:rsidRPr="00B17AB9">
        <w:t>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 w:rsidRPr="00113A47">
        <w:t>5</w:t>
      </w:r>
      <w:r w:rsidRPr="00B17AB9">
        <w:t>.</w:t>
      </w:r>
      <w:r>
        <w:t>16.</w:t>
      </w:r>
      <w:r w:rsidRPr="00204F46">
        <w:t xml:space="preserve"> Величина снижения </w:t>
      </w:r>
      <w:r w:rsidRPr="00204F46">
        <w:rPr>
          <w:u w:val="single"/>
        </w:rPr>
        <w:t>начальной цены</w:t>
      </w:r>
      <w:r>
        <w:t xml:space="preserve"> продажи имущества» – 10 (Десять) процентов</w:t>
      </w:r>
      <w:r w:rsidRPr="00204F46">
        <w:t xml:space="preserve"> от начальной продажной цены при продаже имущества путем публичного предложения.</w:t>
      </w:r>
    </w:p>
    <w:p w:rsidR="00017F39" w:rsidRDefault="00017F39" w:rsidP="00017F39">
      <w:pPr>
        <w:autoSpaceDE w:val="0"/>
        <w:autoSpaceDN w:val="0"/>
        <w:adjustRightInd w:val="0"/>
        <w:ind w:firstLine="567"/>
        <w:jc w:val="both"/>
      </w:pPr>
      <w:r w:rsidRPr="00204F46">
        <w:t>Срок, по истечении которого происходит</w:t>
      </w:r>
      <w:r>
        <w:t xml:space="preserve"> последовательное снижение цены, составляет </w:t>
      </w:r>
      <w:r w:rsidRPr="00204F46">
        <w:t xml:space="preserve"> </w:t>
      </w:r>
      <w:r>
        <w:t>10 (Десять</w:t>
      </w:r>
      <w:r w:rsidRPr="00204F46">
        <w:t>) календарных дней</w:t>
      </w:r>
      <w:r>
        <w:t>.</w:t>
      </w:r>
    </w:p>
    <w:p w:rsidR="00017F39" w:rsidRPr="006B5BDE" w:rsidRDefault="00017F39" w:rsidP="00017F39">
      <w:pPr>
        <w:autoSpaceDE w:val="0"/>
        <w:autoSpaceDN w:val="0"/>
        <w:adjustRightInd w:val="0"/>
        <w:ind w:firstLine="567"/>
        <w:jc w:val="both"/>
      </w:pPr>
      <w:r>
        <w:t xml:space="preserve">5.17. </w:t>
      </w:r>
      <w:r w:rsidRPr="00665043">
        <w:t>Цена предложения</w:t>
      </w:r>
      <w:r>
        <w:t xml:space="preserve"> не может быть снижена </w:t>
      </w:r>
      <w:r w:rsidRPr="00665043">
        <w:t xml:space="preserve">более чем на </w:t>
      </w:r>
      <w:r>
        <w:rPr>
          <w:u w:val="single"/>
        </w:rPr>
        <w:t>70 (Семьдесят</w:t>
      </w:r>
      <w:r w:rsidRPr="00665043">
        <w:rPr>
          <w:u w:val="single"/>
        </w:rPr>
        <w:t>) %</w:t>
      </w:r>
      <w:r w:rsidRPr="00665043">
        <w:t xml:space="preserve"> от начальной цены, указанной в сообщении о продаже имущес</w:t>
      </w:r>
      <w:r>
        <w:t>тва должника путем повторного публичного предложения.</w:t>
      </w:r>
    </w:p>
    <w:p w:rsidR="000D6F72" w:rsidRDefault="000D6F72" w:rsidP="000D6F7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D6F72" w:rsidRDefault="000D6F72" w:rsidP="000D6F72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Имущество должника, оставшееся после продажи на торгах, повторных торгах, в форме публичного предложения.</w:t>
      </w:r>
    </w:p>
    <w:p w:rsidR="000D6F72" w:rsidRDefault="000D6F72" w:rsidP="000D6F7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75BCC" w:rsidRDefault="00963479" w:rsidP="00575BCC">
      <w:pPr>
        <w:autoSpaceDE w:val="0"/>
        <w:autoSpaceDN w:val="0"/>
        <w:adjustRightInd w:val="0"/>
        <w:ind w:firstLine="709"/>
        <w:jc w:val="both"/>
      </w:pPr>
      <w:r>
        <w:t>6.</w:t>
      </w:r>
      <w:r w:rsidR="00575BCC">
        <w:t>1</w:t>
      </w:r>
      <w:r>
        <w:t xml:space="preserve">. В случае если имущество, </w:t>
      </w:r>
      <w:r w:rsidR="00575BCC">
        <w:t xml:space="preserve"> </w:t>
      </w:r>
      <w:r>
        <w:t>не было реализовано в форме публичного предложения, конкурсный управляющий направляет в адрес кредиторов предложение о принятии имущества, указанного в п. 2.1. настоящих Предложений, для погашения своих требований.</w:t>
      </w:r>
    </w:p>
    <w:p w:rsidR="000D6F72" w:rsidRDefault="000D6F72" w:rsidP="0030218B">
      <w:pPr>
        <w:autoSpaceDE w:val="0"/>
        <w:autoSpaceDN w:val="0"/>
        <w:adjustRightInd w:val="0"/>
        <w:ind w:firstLine="709"/>
        <w:jc w:val="both"/>
      </w:pPr>
      <w:r>
        <w:t>6.</w:t>
      </w:r>
      <w:r w:rsidR="00575BCC">
        <w:t>2</w:t>
      </w:r>
      <w:r>
        <w:t>. При отказе кредиторов от принятия имущества для погашения своих требований, которое предлагалось к продаже, но не было продано в ходе конкурсного производства, конкурсный управляющий направляет подписанный им акт о передаче указанного имущества должника в органы местного самоуправления по месту нахождения имущества должника или в соответствующий федеральный орган исполнительной власти.</w:t>
      </w:r>
    </w:p>
    <w:p w:rsidR="000D6F72" w:rsidRDefault="000D6F72" w:rsidP="000D6F72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sectPr w:rsidR="000D6F72" w:rsidSect="003D0E62">
      <w:footerReference w:type="even" r:id="rId8"/>
      <w:footerReference w:type="default" r:id="rId9"/>
      <w:pgSz w:w="11907" w:h="16840" w:code="9"/>
      <w:pgMar w:top="567" w:right="567" w:bottom="567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37" w:rsidRDefault="00FE2337">
      <w:r>
        <w:separator/>
      </w:r>
    </w:p>
  </w:endnote>
  <w:endnote w:type="continuationSeparator" w:id="0">
    <w:p w:rsidR="00FE2337" w:rsidRDefault="00FE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 Condensed">
    <w:altName w:val="Century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28" w:rsidRDefault="00F95B16" w:rsidP="00AD18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46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628" w:rsidRDefault="003746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28" w:rsidRDefault="00F95B16" w:rsidP="00AD18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46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2337">
      <w:rPr>
        <w:rStyle w:val="a4"/>
        <w:noProof/>
      </w:rPr>
      <w:t>1</w:t>
    </w:r>
    <w:r>
      <w:rPr>
        <w:rStyle w:val="a4"/>
      </w:rPr>
      <w:fldChar w:fldCharType="end"/>
    </w:r>
  </w:p>
  <w:p w:rsidR="00374628" w:rsidRDefault="003746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37" w:rsidRDefault="00FE2337">
      <w:r>
        <w:separator/>
      </w:r>
    </w:p>
  </w:footnote>
  <w:footnote w:type="continuationSeparator" w:id="0">
    <w:p w:rsidR="00FE2337" w:rsidRDefault="00FE2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164E56"/>
    <w:lvl w:ilvl="0">
      <w:numFmt w:val="bullet"/>
      <w:lvlText w:val="*"/>
      <w:lvlJc w:val="left"/>
    </w:lvl>
  </w:abstractNum>
  <w:abstractNum w:abstractNumId="1">
    <w:nsid w:val="072C5A0D"/>
    <w:multiLevelType w:val="hybridMultilevel"/>
    <w:tmpl w:val="DF5C6B8C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F2C3A"/>
    <w:multiLevelType w:val="hybridMultilevel"/>
    <w:tmpl w:val="C8DC13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E64BC"/>
    <w:multiLevelType w:val="hybridMultilevel"/>
    <w:tmpl w:val="9BF469F6"/>
    <w:lvl w:ilvl="0" w:tplc="04190017">
      <w:start w:val="1"/>
      <w:numFmt w:val="lowerLetter"/>
      <w:lvlText w:val="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C3306DE"/>
    <w:multiLevelType w:val="hybridMultilevel"/>
    <w:tmpl w:val="6BDEB000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81ECA"/>
    <w:multiLevelType w:val="multilevel"/>
    <w:tmpl w:val="0D4C8F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0800F3A"/>
    <w:multiLevelType w:val="hybridMultilevel"/>
    <w:tmpl w:val="12107696"/>
    <w:lvl w:ilvl="0" w:tplc="6E8C8A8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A60B7"/>
    <w:multiLevelType w:val="hybridMultilevel"/>
    <w:tmpl w:val="0A5E2C64"/>
    <w:lvl w:ilvl="0" w:tplc="2C3A207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DC370F"/>
    <w:multiLevelType w:val="hybridMultilevel"/>
    <w:tmpl w:val="5F747D7A"/>
    <w:lvl w:ilvl="0" w:tplc="9AA8C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F0E65D3"/>
    <w:multiLevelType w:val="hybridMultilevel"/>
    <w:tmpl w:val="29DEA638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03343C"/>
    <w:multiLevelType w:val="hybridMultilevel"/>
    <w:tmpl w:val="3C747660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6655D4B"/>
    <w:multiLevelType w:val="hybridMultilevel"/>
    <w:tmpl w:val="D3F02366"/>
    <w:lvl w:ilvl="0" w:tplc="120C9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6E21F9"/>
    <w:multiLevelType w:val="hybridMultilevel"/>
    <w:tmpl w:val="0AACDAE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6B25048"/>
    <w:multiLevelType w:val="multilevel"/>
    <w:tmpl w:val="ACAAA820"/>
    <w:lvl w:ilvl="0">
      <w:start w:val="1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Rockwell Condensed" w:hAnsi="Rockwell Condensed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F995BEB"/>
    <w:multiLevelType w:val="hybridMultilevel"/>
    <w:tmpl w:val="402A09A8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D73BE"/>
    <w:multiLevelType w:val="hybridMultilevel"/>
    <w:tmpl w:val="ACAAA820"/>
    <w:lvl w:ilvl="0" w:tplc="2C3A2074">
      <w:start w:val="1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3BD4A84"/>
    <w:multiLevelType w:val="hybridMultilevel"/>
    <w:tmpl w:val="C17428C8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821359"/>
    <w:multiLevelType w:val="hybridMultilevel"/>
    <w:tmpl w:val="F3825D4A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0C36E32"/>
    <w:multiLevelType w:val="hybridMultilevel"/>
    <w:tmpl w:val="7D42B4D4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46249"/>
    <w:multiLevelType w:val="hybridMultilevel"/>
    <w:tmpl w:val="BBDC6748"/>
    <w:lvl w:ilvl="0" w:tplc="14FE9544">
      <w:start w:val="1"/>
      <w:numFmt w:val="russianLower"/>
      <w:lvlText w:val="%1)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3E44C47"/>
    <w:multiLevelType w:val="multilevel"/>
    <w:tmpl w:val="E96C50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ourier New" w:hAnsi="Courier New" w:cs="Courier New" w:hint="default"/>
        </w:rPr>
      </w:lvl>
    </w:lvlOverride>
  </w:num>
  <w:num w:numId="9">
    <w:abstractNumId w:val="14"/>
  </w:num>
  <w:num w:numId="10">
    <w:abstractNumId w:val="15"/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2"/>
  </w:num>
  <w:num w:numId="17">
    <w:abstractNumId w:val="17"/>
  </w:num>
  <w:num w:numId="18">
    <w:abstractNumId w:val="20"/>
  </w:num>
  <w:num w:numId="19">
    <w:abstractNumId w:val="19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0C3DA6"/>
    <w:rsid w:val="000002FC"/>
    <w:rsid w:val="00001406"/>
    <w:rsid w:val="00002607"/>
    <w:rsid w:val="00005322"/>
    <w:rsid w:val="00010530"/>
    <w:rsid w:val="000110FF"/>
    <w:rsid w:val="00014734"/>
    <w:rsid w:val="00014BC5"/>
    <w:rsid w:val="00016774"/>
    <w:rsid w:val="00017F39"/>
    <w:rsid w:val="00020F17"/>
    <w:rsid w:val="0003270F"/>
    <w:rsid w:val="00041676"/>
    <w:rsid w:val="00041795"/>
    <w:rsid w:val="00043D89"/>
    <w:rsid w:val="00051687"/>
    <w:rsid w:val="0005170D"/>
    <w:rsid w:val="00052EB2"/>
    <w:rsid w:val="00056D45"/>
    <w:rsid w:val="000600BE"/>
    <w:rsid w:val="00060CD8"/>
    <w:rsid w:val="00064069"/>
    <w:rsid w:val="00065DF3"/>
    <w:rsid w:val="00075D00"/>
    <w:rsid w:val="00080488"/>
    <w:rsid w:val="0008660B"/>
    <w:rsid w:val="000A51F5"/>
    <w:rsid w:val="000B000D"/>
    <w:rsid w:val="000B4F3C"/>
    <w:rsid w:val="000B613A"/>
    <w:rsid w:val="000B73B7"/>
    <w:rsid w:val="000C0841"/>
    <w:rsid w:val="000C3DA6"/>
    <w:rsid w:val="000C7027"/>
    <w:rsid w:val="000C702F"/>
    <w:rsid w:val="000C7687"/>
    <w:rsid w:val="000D0522"/>
    <w:rsid w:val="000D0677"/>
    <w:rsid w:val="000D0ECD"/>
    <w:rsid w:val="000D1904"/>
    <w:rsid w:val="000D2B12"/>
    <w:rsid w:val="000D4507"/>
    <w:rsid w:val="000D60D7"/>
    <w:rsid w:val="000D6617"/>
    <w:rsid w:val="000D6690"/>
    <w:rsid w:val="000D6F72"/>
    <w:rsid w:val="000E0E42"/>
    <w:rsid w:val="000E1DC3"/>
    <w:rsid w:val="000E6195"/>
    <w:rsid w:val="000E6E6F"/>
    <w:rsid w:val="000F228C"/>
    <w:rsid w:val="000F2F47"/>
    <w:rsid w:val="000F66E4"/>
    <w:rsid w:val="001015A6"/>
    <w:rsid w:val="001026A2"/>
    <w:rsid w:val="00103D10"/>
    <w:rsid w:val="00111EBB"/>
    <w:rsid w:val="001145B6"/>
    <w:rsid w:val="00117F8C"/>
    <w:rsid w:val="00120465"/>
    <w:rsid w:val="0012352A"/>
    <w:rsid w:val="00124003"/>
    <w:rsid w:val="0012525D"/>
    <w:rsid w:val="00127BDD"/>
    <w:rsid w:val="00130749"/>
    <w:rsid w:val="00134FDA"/>
    <w:rsid w:val="00135F75"/>
    <w:rsid w:val="00144AF6"/>
    <w:rsid w:val="00157014"/>
    <w:rsid w:val="00157DA6"/>
    <w:rsid w:val="001621F5"/>
    <w:rsid w:val="0017480B"/>
    <w:rsid w:val="0018145A"/>
    <w:rsid w:val="0018150C"/>
    <w:rsid w:val="00186662"/>
    <w:rsid w:val="00190D7B"/>
    <w:rsid w:val="00192798"/>
    <w:rsid w:val="001978CE"/>
    <w:rsid w:val="001A0312"/>
    <w:rsid w:val="001A0827"/>
    <w:rsid w:val="001A3D29"/>
    <w:rsid w:val="001B4354"/>
    <w:rsid w:val="001C026B"/>
    <w:rsid w:val="001C1DBF"/>
    <w:rsid w:val="001C2283"/>
    <w:rsid w:val="001C2676"/>
    <w:rsid w:val="001C7F1A"/>
    <w:rsid w:val="001D13ED"/>
    <w:rsid w:val="001E0BA5"/>
    <w:rsid w:val="001E3B5C"/>
    <w:rsid w:val="001E42A7"/>
    <w:rsid w:val="001F0865"/>
    <w:rsid w:val="001F4EC8"/>
    <w:rsid w:val="001F7F98"/>
    <w:rsid w:val="00202AA3"/>
    <w:rsid w:val="00203151"/>
    <w:rsid w:val="00204F46"/>
    <w:rsid w:val="00210738"/>
    <w:rsid w:val="0021215C"/>
    <w:rsid w:val="00213ACD"/>
    <w:rsid w:val="00214E61"/>
    <w:rsid w:val="00215840"/>
    <w:rsid w:val="00225002"/>
    <w:rsid w:val="002277F6"/>
    <w:rsid w:val="002341AB"/>
    <w:rsid w:val="00240E32"/>
    <w:rsid w:val="0024208B"/>
    <w:rsid w:val="00242139"/>
    <w:rsid w:val="002505F1"/>
    <w:rsid w:val="002576CA"/>
    <w:rsid w:val="00257B88"/>
    <w:rsid w:val="002660CF"/>
    <w:rsid w:val="00266C60"/>
    <w:rsid w:val="002674DA"/>
    <w:rsid w:val="00270043"/>
    <w:rsid w:val="00271F6D"/>
    <w:rsid w:val="00272B86"/>
    <w:rsid w:val="00273177"/>
    <w:rsid w:val="00273777"/>
    <w:rsid w:val="002810AD"/>
    <w:rsid w:val="002825AD"/>
    <w:rsid w:val="00282752"/>
    <w:rsid w:val="0029275F"/>
    <w:rsid w:val="00292B49"/>
    <w:rsid w:val="00294898"/>
    <w:rsid w:val="00297A0B"/>
    <w:rsid w:val="002A4AAD"/>
    <w:rsid w:val="002B7CC9"/>
    <w:rsid w:val="002C2041"/>
    <w:rsid w:val="002C38D0"/>
    <w:rsid w:val="002C408A"/>
    <w:rsid w:val="002D0B10"/>
    <w:rsid w:val="002D22C4"/>
    <w:rsid w:val="002D494D"/>
    <w:rsid w:val="002D4E9E"/>
    <w:rsid w:val="002D5F7B"/>
    <w:rsid w:val="002E4F01"/>
    <w:rsid w:val="002E5BC3"/>
    <w:rsid w:val="002E6133"/>
    <w:rsid w:val="002E7331"/>
    <w:rsid w:val="002F03D9"/>
    <w:rsid w:val="002F34C1"/>
    <w:rsid w:val="002F5BB0"/>
    <w:rsid w:val="002F64B5"/>
    <w:rsid w:val="0030218B"/>
    <w:rsid w:val="00313541"/>
    <w:rsid w:val="0031455F"/>
    <w:rsid w:val="0031700E"/>
    <w:rsid w:val="003221EB"/>
    <w:rsid w:val="00323557"/>
    <w:rsid w:val="00323674"/>
    <w:rsid w:val="00323FF1"/>
    <w:rsid w:val="00334086"/>
    <w:rsid w:val="003446EA"/>
    <w:rsid w:val="00354060"/>
    <w:rsid w:val="00357D07"/>
    <w:rsid w:val="003611E3"/>
    <w:rsid w:val="00365DC9"/>
    <w:rsid w:val="00366D66"/>
    <w:rsid w:val="00370B8A"/>
    <w:rsid w:val="003726C8"/>
    <w:rsid w:val="00374628"/>
    <w:rsid w:val="0038317E"/>
    <w:rsid w:val="0038369C"/>
    <w:rsid w:val="00390561"/>
    <w:rsid w:val="00391A41"/>
    <w:rsid w:val="0039240F"/>
    <w:rsid w:val="003A4D4D"/>
    <w:rsid w:val="003A6047"/>
    <w:rsid w:val="003B2B8E"/>
    <w:rsid w:val="003B7D4D"/>
    <w:rsid w:val="003B7D5F"/>
    <w:rsid w:val="003C2ECA"/>
    <w:rsid w:val="003C565C"/>
    <w:rsid w:val="003C566A"/>
    <w:rsid w:val="003C5F0E"/>
    <w:rsid w:val="003D0E62"/>
    <w:rsid w:val="003D2056"/>
    <w:rsid w:val="003D3613"/>
    <w:rsid w:val="003D5C75"/>
    <w:rsid w:val="003D70DE"/>
    <w:rsid w:val="003E0D1D"/>
    <w:rsid w:val="003E0E45"/>
    <w:rsid w:val="003E193F"/>
    <w:rsid w:val="003E2276"/>
    <w:rsid w:val="003E3AF4"/>
    <w:rsid w:val="003E5B24"/>
    <w:rsid w:val="003E7981"/>
    <w:rsid w:val="003E7A21"/>
    <w:rsid w:val="003F2AF6"/>
    <w:rsid w:val="003F40AB"/>
    <w:rsid w:val="003F46DC"/>
    <w:rsid w:val="003F4F88"/>
    <w:rsid w:val="003F6329"/>
    <w:rsid w:val="00406E22"/>
    <w:rsid w:val="0041083A"/>
    <w:rsid w:val="004119D3"/>
    <w:rsid w:val="00411E04"/>
    <w:rsid w:val="00413840"/>
    <w:rsid w:val="00414274"/>
    <w:rsid w:val="00414F9F"/>
    <w:rsid w:val="004157CA"/>
    <w:rsid w:val="00417A61"/>
    <w:rsid w:val="004218F6"/>
    <w:rsid w:val="00423FD8"/>
    <w:rsid w:val="004248B5"/>
    <w:rsid w:val="004249C8"/>
    <w:rsid w:val="00425CC6"/>
    <w:rsid w:val="004328C5"/>
    <w:rsid w:val="00433136"/>
    <w:rsid w:val="00436049"/>
    <w:rsid w:val="004446B0"/>
    <w:rsid w:val="0044736F"/>
    <w:rsid w:val="00450F18"/>
    <w:rsid w:val="0045237D"/>
    <w:rsid w:val="00454425"/>
    <w:rsid w:val="00461377"/>
    <w:rsid w:val="00461ACC"/>
    <w:rsid w:val="00462BCD"/>
    <w:rsid w:val="00463C03"/>
    <w:rsid w:val="00466610"/>
    <w:rsid w:val="00474E60"/>
    <w:rsid w:val="0047592B"/>
    <w:rsid w:val="00477E12"/>
    <w:rsid w:val="0048414F"/>
    <w:rsid w:val="0048614E"/>
    <w:rsid w:val="004A3340"/>
    <w:rsid w:val="004A337E"/>
    <w:rsid w:val="004A3497"/>
    <w:rsid w:val="004A41AF"/>
    <w:rsid w:val="004C2B8A"/>
    <w:rsid w:val="004C4898"/>
    <w:rsid w:val="004D421D"/>
    <w:rsid w:val="004D4C87"/>
    <w:rsid w:val="004D51F1"/>
    <w:rsid w:val="004D54AE"/>
    <w:rsid w:val="004D6F7F"/>
    <w:rsid w:val="004E0845"/>
    <w:rsid w:val="004E1B96"/>
    <w:rsid w:val="004E6150"/>
    <w:rsid w:val="004E6EE8"/>
    <w:rsid w:val="004F0A96"/>
    <w:rsid w:val="004F0BA0"/>
    <w:rsid w:val="004F103F"/>
    <w:rsid w:val="004F1B8D"/>
    <w:rsid w:val="004F3AAC"/>
    <w:rsid w:val="004F77C0"/>
    <w:rsid w:val="004F7C01"/>
    <w:rsid w:val="00502326"/>
    <w:rsid w:val="00503850"/>
    <w:rsid w:val="00504DAB"/>
    <w:rsid w:val="00504FBF"/>
    <w:rsid w:val="00506D77"/>
    <w:rsid w:val="00510698"/>
    <w:rsid w:val="00513BDF"/>
    <w:rsid w:val="00514649"/>
    <w:rsid w:val="00516532"/>
    <w:rsid w:val="00523E95"/>
    <w:rsid w:val="00527071"/>
    <w:rsid w:val="005279BB"/>
    <w:rsid w:val="00527FD9"/>
    <w:rsid w:val="0053100F"/>
    <w:rsid w:val="00534DBE"/>
    <w:rsid w:val="0053599F"/>
    <w:rsid w:val="00545EA2"/>
    <w:rsid w:val="005542B7"/>
    <w:rsid w:val="00554ED8"/>
    <w:rsid w:val="005562D1"/>
    <w:rsid w:val="005578B4"/>
    <w:rsid w:val="00560DD2"/>
    <w:rsid w:val="00561E97"/>
    <w:rsid w:val="00563E83"/>
    <w:rsid w:val="005658C3"/>
    <w:rsid w:val="0056769F"/>
    <w:rsid w:val="00575BCC"/>
    <w:rsid w:val="00577584"/>
    <w:rsid w:val="005825B6"/>
    <w:rsid w:val="005839AB"/>
    <w:rsid w:val="00584617"/>
    <w:rsid w:val="00592705"/>
    <w:rsid w:val="00592AF1"/>
    <w:rsid w:val="00592F19"/>
    <w:rsid w:val="005938CC"/>
    <w:rsid w:val="005952EB"/>
    <w:rsid w:val="00596917"/>
    <w:rsid w:val="005A5C28"/>
    <w:rsid w:val="005A6C7D"/>
    <w:rsid w:val="005B1B2D"/>
    <w:rsid w:val="005C086A"/>
    <w:rsid w:val="005C76C4"/>
    <w:rsid w:val="005C7A81"/>
    <w:rsid w:val="005D1A6A"/>
    <w:rsid w:val="005D230C"/>
    <w:rsid w:val="005D6056"/>
    <w:rsid w:val="005D6AD7"/>
    <w:rsid w:val="005E47F2"/>
    <w:rsid w:val="005E4F2A"/>
    <w:rsid w:val="005F3946"/>
    <w:rsid w:val="005F57AD"/>
    <w:rsid w:val="005F6237"/>
    <w:rsid w:val="0060168F"/>
    <w:rsid w:val="0060219F"/>
    <w:rsid w:val="00604059"/>
    <w:rsid w:val="0060733C"/>
    <w:rsid w:val="00612A47"/>
    <w:rsid w:val="00614423"/>
    <w:rsid w:val="006154F7"/>
    <w:rsid w:val="0062041E"/>
    <w:rsid w:val="006267DC"/>
    <w:rsid w:val="00626E11"/>
    <w:rsid w:val="006273FA"/>
    <w:rsid w:val="00631158"/>
    <w:rsid w:val="0063480F"/>
    <w:rsid w:val="00635C56"/>
    <w:rsid w:val="006366A1"/>
    <w:rsid w:val="00641F13"/>
    <w:rsid w:val="006432C5"/>
    <w:rsid w:val="006464F7"/>
    <w:rsid w:val="00654ED0"/>
    <w:rsid w:val="00655ED1"/>
    <w:rsid w:val="006570BC"/>
    <w:rsid w:val="00657DE0"/>
    <w:rsid w:val="00661617"/>
    <w:rsid w:val="006635DA"/>
    <w:rsid w:val="00664D09"/>
    <w:rsid w:val="00665D68"/>
    <w:rsid w:val="00671058"/>
    <w:rsid w:val="00681344"/>
    <w:rsid w:val="00684829"/>
    <w:rsid w:val="006941AA"/>
    <w:rsid w:val="006A2185"/>
    <w:rsid w:val="006A493B"/>
    <w:rsid w:val="006A718F"/>
    <w:rsid w:val="006B1449"/>
    <w:rsid w:val="006B2641"/>
    <w:rsid w:val="006B5367"/>
    <w:rsid w:val="006C223D"/>
    <w:rsid w:val="006C62A9"/>
    <w:rsid w:val="006D06C8"/>
    <w:rsid w:val="006D5119"/>
    <w:rsid w:val="006D527C"/>
    <w:rsid w:val="006E3F35"/>
    <w:rsid w:val="006E6B5A"/>
    <w:rsid w:val="006F1DDB"/>
    <w:rsid w:val="006F413B"/>
    <w:rsid w:val="006F76D4"/>
    <w:rsid w:val="006F777D"/>
    <w:rsid w:val="00700625"/>
    <w:rsid w:val="00700B7E"/>
    <w:rsid w:val="00700C22"/>
    <w:rsid w:val="0070173B"/>
    <w:rsid w:val="00701B5C"/>
    <w:rsid w:val="00702810"/>
    <w:rsid w:val="007113F2"/>
    <w:rsid w:val="0071187E"/>
    <w:rsid w:val="00716AD6"/>
    <w:rsid w:val="00717C5F"/>
    <w:rsid w:val="007203BF"/>
    <w:rsid w:val="00725192"/>
    <w:rsid w:val="00725F51"/>
    <w:rsid w:val="00726999"/>
    <w:rsid w:val="00737CB7"/>
    <w:rsid w:val="00737DFB"/>
    <w:rsid w:val="00741C2A"/>
    <w:rsid w:val="0074719E"/>
    <w:rsid w:val="00751201"/>
    <w:rsid w:val="00765671"/>
    <w:rsid w:val="00765692"/>
    <w:rsid w:val="00774475"/>
    <w:rsid w:val="007777DC"/>
    <w:rsid w:val="00780689"/>
    <w:rsid w:val="00782527"/>
    <w:rsid w:val="00783497"/>
    <w:rsid w:val="00786CC6"/>
    <w:rsid w:val="007877D9"/>
    <w:rsid w:val="00787C1B"/>
    <w:rsid w:val="00792244"/>
    <w:rsid w:val="00792B67"/>
    <w:rsid w:val="007947DB"/>
    <w:rsid w:val="007A17CA"/>
    <w:rsid w:val="007A31EC"/>
    <w:rsid w:val="007A37A0"/>
    <w:rsid w:val="007A3BEA"/>
    <w:rsid w:val="007A42CA"/>
    <w:rsid w:val="007A5372"/>
    <w:rsid w:val="007A5E7C"/>
    <w:rsid w:val="007A7F25"/>
    <w:rsid w:val="007B010B"/>
    <w:rsid w:val="007B1921"/>
    <w:rsid w:val="007B2A61"/>
    <w:rsid w:val="007B2E4F"/>
    <w:rsid w:val="007B3F34"/>
    <w:rsid w:val="007B6227"/>
    <w:rsid w:val="007C1DB8"/>
    <w:rsid w:val="007C59FC"/>
    <w:rsid w:val="007C7B3E"/>
    <w:rsid w:val="007D1912"/>
    <w:rsid w:val="007D3CC2"/>
    <w:rsid w:val="007E2284"/>
    <w:rsid w:val="007E4D0D"/>
    <w:rsid w:val="007E681E"/>
    <w:rsid w:val="007F3B43"/>
    <w:rsid w:val="007F67A9"/>
    <w:rsid w:val="007F7935"/>
    <w:rsid w:val="0080053E"/>
    <w:rsid w:val="00804B3F"/>
    <w:rsid w:val="00810A61"/>
    <w:rsid w:val="008130EB"/>
    <w:rsid w:val="00813BDD"/>
    <w:rsid w:val="0081793D"/>
    <w:rsid w:val="00820F18"/>
    <w:rsid w:val="008216E3"/>
    <w:rsid w:val="00821A18"/>
    <w:rsid w:val="008272B0"/>
    <w:rsid w:val="00833A9D"/>
    <w:rsid w:val="00835198"/>
    <w:rsid w:val="008521F0"/>
    <w:rsid w:val="00853B12"/>
    <w:rsid w:val="00862325"/>
    <w:rsid w:val="00862517"/>
    <w:rsid w:val="00865239"/>
    <w:rsid w:val="00870738"/>
    <w:rsid w:val="00870CCB"/>
    <w:rsid w:val="00872329"/>
    <w:rsid w:val="00876300"/>
    <w:rsid w:val="008812EA"/>
    <w:rsid w:val="00883B7F"/>
    <w:rsid w:val="008853F9"/>
    <w:rsid w:val="00885521"/>
    <w:rsid w:val="008862A9"/>
    <w:rsid w:val="00891DE9"/>
    <w:rsid w:val="00893CFA"/>
    <w:rsid w:val="00894332"/>
    <w:rsid w:val="00894CFD"/>
    <w:rsid w:val="0089573A"/>
    <w:rsid w:val="00896AD8"/>
    <w:rsid w:val="008A05BB"/>
    <w:rsid w:val="008A4E00"/>
    <w:rsid w:val="008B32C1"/>
    <w:rsid w:val="008B56D5"/>
    <w:rsid w:val="008C1821"/>
    <w:rsid w:val="008C3BF0"/>
    <w:rsid w:val="008C3FF4"/>
    <w:rsid w:val="008D02A0"/>
    <w:rsid w:val="008D465B"/>
    <w:rsid w:val="008D6374"/>
    <w:rsid w:val="008D75D9"/>
    <w:rsid w:val="008E044F"/>
    <w:rsid w:val="008E1D07"/>
    <w:rsid w:val="008E2E39"/>
    <w:rsid w:val="008E6987"/>
    <w:rsid w:val="008E7155"/>
    <w:rsid w:val="008E7781"/>
    <w:rsid w:val="008F05E8"/>
    <w:rsid w:val="008F3106"/>
    <w:rsid w:val="008F4C78"/>
    <w:rsid w:val="00912CD3"/>
    <w:rsid w:val="0091583C"/>
    <w:rsid w:val="009217F2"/>
    <w:rsid w:val="0092363F"/>
    <w:rsid w:val="00923711"/>
    <w:rsid w:val="00926EE6"/>
    <w:rsid w:val="00927A0D"/>
    <w:rsid w:val="00927DC3"/>
    <w:rsid w:val="009322E6"/>
    <w:rsid w:val="0093330E"/>
    <w:rsid w:val="00934D60"/>
    <w:rsid w:val="009374A3"/>
    <w:rsid w:val="00943DDA"/>
    <w:rsid w:val="00945BC0"/>
    <w:rsid w:val="00945CC0"/>
    <w:rsid w:val="00947AF4"/>
    <w:rsid w:val="00953DDB"/>
    <w:rsid w:val="00963479"/>
    <w:rsid w:val="00970BC3"/>
    <w:rsid w:val="00970F46"/>
    <w:rsid w:val="00972FD5"/>
    <w:rsid w:val="00980A19"/>
    <w:rsid w:val="0098433C"/>
    <w:rsid w:val="00985CDA"/>
    <w:rsid w:val="009939EC"/>
    <w:rsid w:val="009942FA"/>
    <w:rsid w:val="009943D6"/>
    <w:rsid w:val="009A32FE"/>
    <w:rsid w:val="009A4F58"/>
    <w:rsid w:val="009B284A"/>
    <w:rsid w:val="009B51A8"/>
    <w:rsid w:val="009C0BE6"/>
    <w:rsid w:val="009C0F71"/>
    <w:rsid w:val="009C215E"/>
    <w:rsid w:val="009C566B"/>
    <w:rsid w:val="009C6CDF"/>
    <w:rsid w:val="009C72AF"/>
    <w:rsid w:val="009D3EE8"/>
    <w:rsid w:val="009D7714"/>
    <w:rsid w:val="009D7870"/>
    <w:rsid w:val="009D7CA2"/>
    <w:rsid w:val="009E0DD5"/>
    <w:rsid w:val="009E1DD5"/>
    <w:rsid w:val="009F2304"/>
    <w:rsid w:val="009F2C99"/>
    <w:rsid w:val="009F364F"/>
    <w:rsid w:val="009F3986"/>
    <w:rsid w:val="009F5F94"/>
    <w:rsid w:val="00A00AC1"/>
    <w:rsid w:val="00A00FA4"/>
    <w:rsid w:val="00A03F0D"/>
    <w:rsid w:val="00A109B5"/>
    <w:rsid w:val="00A2041F"/>
    <w:rsid w:val="00A21EE4"/>
    <w:rsid w:val="00A31EA1"/>
    <w:rsid w:val="00A44522"/>
    <w:rsid w:val="00A509A5"/>
    <w:rsid w:val="00A517AE"/>
    <w:rsid w:val="00A52C20"/>
    <w:rsid w:val="00A5493E"/>
    <w:rsid w:val="00A54BBF"/>
    <w:rsid w:val="00A64EFE"/>
    <w:rsid w:val="00A73A24"/>
    <w:rsid w:val="00A75E1C"/>
    <w:rsid w:val="00A76083"/>
    <w:rsid w:val="00A80A6C"/>
    <w:rsid w:val="00A80C73"/>
    <w:rsid w:val="00A85D44"/>
    <w:rsid w:val="00A90A8E"/>
    <w:rsid w:val="00A90FE1"/>
    <w:rsid w:val="00A91E70"/>
    <w:rsid w:val="00A91F35"/>
    <w:rsid w:val="00A951E5"/>
    <w:rsid w:val="00A95B4D"/>
    <w:rsid w:val="00AA5104"/>
    <w:rsid w:val="00AA663D"/>
    <w:rsid w:val="00AA68D1"/>
    <w:rsid w:val="00AB0D60"/>
    <w:rsid w:val="00AB2A70"/>
    <w:rsid w:val="00AB584E"/>
    <w:rsid w:val="00AC0560"/>
    <w:rsid w:val="00AC32FA"/>
    <w:rsid w:val="00AC589D"/>
    <w:rsid w:val="00AC6D7B"/>
    <w:rsid w:val="00AC7F70"/>
    <w:rsid w:val="00AD0130"/>
    <w:rsid w:val="00AD07D3"/>
    <w:rsid w:val="00AD1804"/>
    <w:rsid w:val="00AE32B3"/>
    <w:rsid w:val="00AE3850"/>
    <w:rsid w:val="00AF509A"/>
    <w:rsid w:val="00AF5FAD"/>
    <w:rsid w:val="00AF66B7"/>
    <w:rsid w:val="00B05D71"/>
    <w:rsid w:val="00B07923"/>
    <w:rsid w:val="00B129CD"/>
    <w:rsid w:val="00B14CB3"/>
    <w:rsid w:val="00B20C8E"/>
    <w:rsid w:val="00B213B0"/>
    <w:rsid w:val="00B2168C"/>
    <w:rsid w:val="00B22B9F"/>
    <w:rsid w:val="00B24A75"/>
    <w:rsid w:val="00B2530A"/>
    <w:rsid w:val="00B32E7E"/>
    <w:rsid w:val="00B334AA"/>
    <w:rsid w:val="00B349C1"/>
    <w:rsid w:val="00B42C58"/>
    <w:rsid w:val="00B4361D"/>
    <w:rsid w:val="00B441D6"/>
    <w:rsid w:val="00B50FC9"/>
    <w:rsid w:val="00B538D6"/>
    <w:rsid w:val="00B53DA1"/>
    <w:rsid w:val="00B54CE7"/>
    <w:rsid w:val="00B57A8B"/>
    <w:rsid w:val="00B60A22"/>
    <w:rsid w:val="00B64FEB"/>
    <w:rsid w:val="00B65506"/>
    <w:rsid w:val="00B67B37"/>
    <w:rsid w:val="00B7311D"/>
    <w:rsid w:val="00B73F86"/>
    <w:rsid w:val="00B87114"/>
    <w:rsid w:val="00B87E9F"/>
    <w:rsid w:val="00B902FD"/>
    <w:rsid w:val="00B905AD"/>
    <w:rsid w:val="00BA3871"/>
    <w:rsid w:val="00BA4907"/>
    <w:rsid w:val="00BA5AD8"/>
    <w:rsid w:val="00BA75CB"/>
    <w:rsid w:val="00BB0211"/>
    <w:rsid w:val="00BB0940"/>
    <w:rsid w:val="00BB2A42"/>
    <w:rsid w:val="00BB2D4A"/>
    <w:rsid w:val="00BB30FC"/>
    <w:rsid w:val="00BC0706"/>
    <w:rsid w:val="00BC1CCB"/>
    <w:rsid w:val="00BC2890"/>
    <w:rsid w:val="00BD1889"/>
    <w:rsid w:val="00BD47CE"/>
    <w:rsid w:val="00BD4934"/>
    <w:rsid w:val="00BD495F"/>
    <w:rsid w:val="00BD4A46"/>
    <w:rsid w:val="00BE1D85"/>
    <w:rsid w:val="00BE3385"/>
    <w:rsid w:val="00BE342F"/>
    <w:rsid w:val="00BE64A5"/>
    <w:rsid w:val="00BE6EE6"/>
    <w:rsid w:val="00BE7319"/>
    <w:rsid w:val="00BF1967"/>
    <w:rsid w:val="00BF29CE"/>
    <w:rsid w:val="00BF6D7A"/>
    <w:rsid w:val="00C007B7"/>
    <w:rsid w:val="00C00915"/>
    <w:rsid w:val="00C00B42"/>
    <w:rsid w:val="00C01FCD"/>
    <w:rsid w:val="00C02ECD"/>
    <w:rsid w:val="00C03DA3"/>
    <w:rsid w:val="00C05179"/>
    <w:rsid w:val="00C079B7"/>
    <w:rsid w:val="00C1143E"/>
    <w:rsid w:val="00C11586"/>
    <w:rsid w:val="00C1390E"/>
    <w:rsid w:val="00C14CA2"/>
    <w:rsid w:val="00C15638"/>
    <w:rsid w:val="00C16DFD"/>
    <w:rsid w:val="00C224EE"/>
    <w:rsid w:val="00C23CB3"/>
    <w:rsid w:val="00C245EB"/>
    <w:rsid w:val="00C27999"/>
    <w:rsid w:val="00C27FA8"/>
    <w:rsid w:val="00C34C8B"/>
    <w:rsid w:val="00C36986"/>
    <w:rsid w:val="00C4037C"/>
    <w:rsid w:val="00C41155"/>
    <w:rsid w:val="00C46D5C"/>
    <w:rsid w:val="00C5128B"/>
    <w:rsid w:val="00C5427B"/>
    <w:rsid w:val="00C565CC"/>
    <w:rsid w:val="00C62459"/>
    <w:rsid w:val="00C70DE4"/>
    <w:rsid w:val="00C730F4"/>
    <w:rsid w:val="00C777EE"/>
    <w:rsid w:val="00C80C18"/>
    <w:rsid w:val="00C816C3"/>
    <w:rsid w:val="00C86358"/>
    <w:rsid w:val="00C86BE0"/>
    <w:rsid w:val="00C90F6B"/>
    <w:rsid w:val="00C94356"/>
    <w:rsid w:val="00C96273"/>
    <w:rsid w:val="00CA4B10"/>
    <w:rsid w:val="00CA5B1D"/>
    <w:rsid w:val="00CA5B3C"/>
    <w:rsid w:val="00CA7B94"/>
    <w:rsid w:val="00CA7EC3"/>
    <w:rsid w:val="00CB229F"/>
    <w:rsid w:val="00CC6BB0"/>
    <w:rsid w:val="00CD2BFF"/>
    <w:rsid w:val="00CD7FAF"/>
    <w:rsid w:val="00CE0E16"/>
    <w:rsid w:val="00CE4C7B"/>
    <w:rsid w:val="00CF4A5E"/>
    <w:rsid w:val="00D0103B"/>
    <w:rsid w:val="00D03A98"/>
    <w:rsid w:val="00D0550B"/>
    <w:rsid w:val="00D06612"/>
    <w:rsid w:val="00D131B9"/>
    <w:rsid w:val="00D145F3"/>
    <w:rsid w:val="00D20DCB"/>
    <w:rsid w:val="00D20F3F"/>
    <w:rsid w:val="00D24261"/>
    <w:rsid w:val="00D24427"/>
    <w:rsid w:val="00D249D2"/>
    <w:rsid w:val="00D344CD"/>
    <w:rsid w:val="00D35D72"/>
    <w:rsid w:val="00D43BCF"/>
    <w:rsid w:val="00D46205"/>
    <w:rsid w:val="00D50EA8"/>
    <w:rsid w:val="00D51712"/>
    <w:rsid w:val="00D56A90"/>
    <w:rsid w:val="00D64EEC"/>
    <w:rsid w:val="00D66A6C"/>
    <w:rsid w:val="00D74AAD"/>
    <w:rsid w:val="00D81A3C"/>
    <w:rsid w:val="00D8782E"/>
    <w:rsid w:val="00D90612"/>
    <w:rsid w:val="00D9160C"/>
    <w:rsid w:val="00DA170A"/>
    <w:rsid w:val="00DA23D1"/>
    <w:rsid w:val="00DA2722"/>
    <w:rsid w:val="00DA2914"/>
    <w:rsid w:val="00DA44D8"/>
    <w:rsid w:val="00DA52F4"/>
    <w:rsid w:val="00DA5A64"/>
    <w:rsid w:val="00DB05C2"/>
    <w:rsid w:val="00DB2914"/>
    <w:rsid w:val="00DC26E3"/>
    <w:rsid w:val="00DC29C2"/>
    <w:rsid w:val="00DC4878"/>
    <w:rsid w:val="00DD0294"/>
    <w:rsid w:val="00DD1034"/>
    <w:rsid w:val="00DE5E6F"/>
    <w:rsid w:val="00DF12CF"/>
    <w:rsid w:val="00E020DD"/>
    <w:rsid w:val="00E03048"/>
    <w:rsid w:val="00E03D9D"/>
    <w:rsid w:val="00E0541F"/>
    <w:rsid w:val="00E130FF"/>
    <w:rsid w:val="00E23D11"/>
    <w:rsid w:val="00E24E30"/>
    <w:rsid w:val="00E25789"/>
    <w:rsid w:val="00E30F0D"/>
    <w:rsid w:val="00E325C6"/>
    <w:rsid w:val="00E33620"/>
    <w:rsid w:val="00E34CAB"/>
    <w:rsid w:val="00E357DA"/>
    <w:rsid w:val="00E36A3F"/>
    <w:rsid w:val="00E4059C"/>
    <w:rsid w:val="00E44356"/>
    <w:rsid w:val="00E445C2"/>
    <w:rsid w:val="00E52099"/>
    <w:rsid w:val="00E520E3"/>
    <w:rsid w:val="00E61190"/>
    <w:rsid w:val="00E64853"/>
    <w:rsid w:val="00E659B3"/>
    <w:rsid w:val="00E65F14"/>
    <w:rsid w:val="00E66B17"/>
    <w:rsid w:val="00E66C1C"/>
    <w:rsid w:val="00E66D8A"/>
    <w:rsid w:val="00E7734D"/>
    <w:rsid w:val="00E81642"/>
    <w:rsid w:val="00E858F0"/>
    <w:rsid w:val="00E8733B"/>
    <w:rsid w:val="00E917A3"/>
    <w:rsid w:val="00E9207C"/>
    <w:rsid w:val="00E9248E"/>
    <w:rsid w:val="00EA07EF"/>
    <w:rsid w:val="00EA2F8D"/>
    <w:rsid w:val="00EA3C2F"/>
    <w:rsid w:val="00EA7926"/>
    <w:rsid w:val="00EB2257"/>
    <w:rsid w:val="00EB5310"/>
    <w:rsid w:val="00EC115F"/>
    <w:rsid w:val="00ED3FA2"/>
    <w:rsid w:val="00ED6A17"/>
    <w:rsid w:val="00EE24D1"/>
    <w:rsid w:val="00EE47E3"/>
    <w:rsid w:val="00EE5D54"/>
    <w:rsid w:val="00EE60A3"/>
    <w:rsid w:val="00EE69BB"/>
    <w:rsid w:val="00EE7EC8"/>
    <w:rsid w:val="00EF02B4"/>
    <w:rsid w:val="00EF3C11"/>
    <w:rsid w:val="00EF5FBD"/>
    <w:rsid w:val="00EF73DC"/>
    <w:rsid w:val="00F006CE"/>
    <w:rsid w:val="00F00F67"/>
    <w:rsid w:val="00F01B83"/>
    <w:rsid w:val="00F05BD2"/>
    <w:rsid w:val="00F0721A"/>
    <w:rsid w:val="00F12D00"/>
    <w:rsid w:val="00F1497F"/>
    <w:rsid w:val="00F15E2F"/>
    <w:rsid w:val="00F21CF3"/>
    <w:rsid w:val="00F3025F"/>
    <w:rsid w:val="00F306E6"/>
    <w:rsid w:val="00F35347"/>
    <w:rsid w:val="00F4074F"/>
    <w:rsid w:val="00F41E84"/>
    <w:rsid w:val="00F42F20"/>
    <w:rsid w:val="00F56536"/>
    <w:rsid w:val="00F66EA9"/>
    <w:rsid w:val="00F7122B"/>
    <w:rsid w:val="00F74611"/>
    <w:rsid w:val="00F8183D"/>
    <w:rsid w:val="00F81F63"/>
    <w:rsid w:val="00F82926"/>
    <w:rsid w:val="00F840B1"/>
    <w:rsid w:val="00F87C40"/>
    <w:rsid w:val="00F936E5"/>
    <w:rsid w:val="00F95B16"/>
    <w:rsid w:val="00F9687A"/>
    <w:rsid w:val="00F96C6B"/>
    <w:rsid w:val="00FA2C60"/>
    <w:rsid w:val="00FA71A3"/>
    <w:rsid w:val="00FB1757"/>
    <w:rsid w:val="00FC1203"/>
    <w:rsid w:val="00FC2411"/>
    <w:rsid w:val="00FC2CB0"/>
    <w:rsid w:val="00FC3218"/>
    <w:rsid w:val="00FD04D6"/>
    <w:rsid w:val="00FD0C35"/>
    <w:rsid w:val="00FD760B"/>
    <w:rsid w:val="00FE1E49"/>
    <w:rsid w:val="00FE2337"/>
    <w:rsid w:val="00FE4B50"/>
    <w:rsid w:val="00FE5D20"/>
    <w:rsid w:val="00FF0512"/>
    <w:rsid w:val="00FF3362"/>
    <w:rsid w:val="00FF5EF9"/>
    <w:rsid w:val="00FF7204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C0"/>
    <w:rPr>
      <w:sz w:val="24"/>
      <w:szCs w:val="24"/>
    </w:rPr>
  </w:style>
  <w:style w:type="paragraph" w:styleId="1">
    <w:name w:val="heading 1"/>
    <w:basedOn w:val="a"/>
    <w:next w:val="a"/>
    <w:qFormat/>
    <w:rsid w:val="005839AB"/>
    <w:pPr>
      <w:keepNext/>
      <w:outlineLvl w:val="0"/>
    </w:pPr>
    <w:rPr>
      <w:i/>
      <w:iCs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3B2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13074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A34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F77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7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77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F7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4F7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8862A9"/>
    <w:pPr>
      <w:ind w:firstLine="720"/>
      <w:jc w:val="both"/>
    </w:pPr>
    <w:rPr>
      <w:sz w:val="26"/>
      <w:szCs w:val="26"/>
    </w:rPr>
  </w:style>
  <w:style w:type="paragraph" w:styleId="a3">
    <w:name w:val="footer"/>
    <w:basedOn w:val="a"/>
    <w:rsid w:val="00972F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2FD5"/>
  </w:style>
  <w:style w:type="paragraph" w:styleId="a5">
    <w:name w:val="Body Text"/>
    <w:basedOn w:val="a"/>
    <w:link w:val="a6"/>
    <w:rsid w:val="005839AB"/>
    <w:pPr>
      <w:spacing w:after="120"/>
    </w:pPr>
  </w:style>
  <w:style w:type="paragraph" w:styleId="21">
    <w:name w:val="Body Text 2"/>
    <w:basedOn w:val="a"/>
    <w:rsid w:val="005839AB"/>
    <w:pPr>
      <w:spacing w:after="120" w:line="480" w:lineRule="auto"/>
    </w:pPr>
  </w:style>
  <w:style w:type="paragraph" w:styleId="a7">
    <w:name w:val="header"/>
    <w:basedOn w:val="a"/>
    <w:rsid w:val="0038317E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7A31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9279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"/>
    <w:basedOn w:val="a"/>
    <w:rsid w:val="00C90F6B"/>
    <w:pPr>
      <w:autoSpaceDE w:val="0"/>
      <w:autoSpaceDN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3F2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1"/>
    <w:basedOn w:val="a"/>
    <w:rsid w:val="0093330E"/>
    <w:rPr>
      <w:rFonts w:ascii="Courier New" w:hAnsi="Courier New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3B2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PlainText1">
    <w:name w:val="Plain Text1"/>
    <w:basedOn w:val="a"/>
    <w:rsid w:val="002D494D"/>
    <w:rPr>
      <w:rFonts w:ascii="Courier New" w:hAnsi="Courier New"/>
      <w:sz w:val="20"/>
      <w:szCs w:val="20"/>
    </w:rPr>
  </w:style>
  <w:style w:type="character" w:styleId="aa">
    <w:name w:val="Hyperlink"/>
    <w:basedOn w:val="a0"/>
    <w:uiPriority w:val="99"/>
    <w:unhideWhenUsed/>
    <w:rsid w:val="005542B7"/>
    <w:rPr>
      <w:strike w:val="0"/>
      <w:dstrike w:val="0"/>
      <w:color w:val="006697"/>
      <w:u w:val="none"/>
      <w:effect w:val="none"/>
    </w:rPr>
  </w:style>
  <w:style w:type="paragraph" w:customStyle="1" w:styleId="Default">
    <w:name w:val="Default"/>
    <w:rsid w:val="00450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E6195"/>
    <w:rPr>
      <w:sz w:val="26"/>
      <w:szCs w:val="26"/>
    </w:rPr>
  </w:style>
  <w:style w:type="character" w:customStyle="1" w:styleId="a6">
    <w:name w:val="Основной текст Знак"/>
    <w:link w:val="a5"/>
    <w:locked/>
    <w:rsid w:val="00E81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C6CC-CD7E-4AA9-BAEC-323572AE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4430</Words>
  <Characters>25253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>ФЕДЕРАЛЬНАЯ НАЛОГОВАЯ СЛУЖБА</vt:lpstr>
      <vt:lpstr>    </vt:lpstr>
      <vt:lpstr>    (Ф.И.О. арбитражного управляющего)</vt:lpstr>
      <vt:lpstr>    </vt:lpstr>
      <vt:lpstr>    Общество с ограниченной ответственностью</vt:lpstr>
      <vt:lpstr>    «Партнер»</vt:lpstr>
      <vt:lpstr>    (полное и сокращенное наименование организации-должника)</vt:lpstr>
      <vt:lpstr>    ОКВЭД  01.11 </vt:lpstr>
      <vt:lpstr>    группа 3 </vt:lpstr>
      <vt:lpstr>    (в соответствии с Приказом ФНС России от 03.10.2012 г. № ММВ-7-8/663@)</vt:lpstr>
      <vt:lpstr>    (группа должника)</vt:lpstr>
      <vt:lpstr>    </vt:lpstr>
      <vt:lpstr>    644007, г. Омск, ул. Яковлева, д. 163, офис 24</vt:lpstr>
      <vt:lpstr>    (адрес должника)</vt:lpstr>
      <vt:lpstr>    </vt:lpstr>
      <vt:lpstr>    3.3.1	Для регистрации на электронной площадке заявитель представляет оп</vt:lpstr>
      <vt:lpstr>    заявление на регистрацию;</vt:lpstr>
      <vt:lpstr>    копию действительной на день представления заявления на регистрацию выписки из Е</vt:lpstr>
      <vt:lpstr>    копии учредительных документов (для юридических лиц), копии документов, удостове</vt:lpstr>
      <vt:lpstr>    сведения об идентификационном номере налогоплательщика;</vt:lpstr>
      <vt:lpstr>    адрес электронной почты для направления оператором электронной площадки уведомле</vt:lpstr>
      <vt:lpstr>    копии документов, подтверждающих полномочия руководителя (для юридических лиц).</vt:lpstr>
      <vt:lpstr>    3.3.2	Указанные документы и сведения должны быть подписаны руководителем или упо</vt:lpstr>
      <vt:lpstr>    Документы могут быть представлены заявителем лично, направлены почтой или электр</vt:lpstr>
      <vt:lpstr>    3.3.3	Оператор электронной площадки отказывает заявителю в регистрации в случае </vt:lpstr>
      <vt:lpstr>    3.4	Оператор электронной площадки в день начала представления заявок на участие </vt:lpstr>
      <vt:lpstr>    3.4.1	Для проведения открытых торгов в электронной форме организатор торгов пред</vt:lpstr>
      <vt:lpstr>    Заявка подписывается электронной цифровой подписью организатора торгов.</vt:lpstr>
      <vt:lpstr>    К заявке на проведение открытых торгов прилагаются подписанные электронной цифро</vt:lpstr>
      <vt:lpstr>    3.4.2.	Срок представления заявок на участие в открытых торгах составляет двадцат</vt:lpstr>
      <vt:lpstr>    3.4.3.	Размер задатка для участия в торгах устанавливается конкурсным управляющи</vt:lpstr>
      <vt:lpstr>    3.4.4	Заявка на участие в открытых торгах должна содержать:</vt:lpstr>
      <vt:lpstr>    обязательство участника открытых торгов соблюдать требования, указанные в сообще</vt:lpstr>
      <vt:lpstr>    действительную на день представления заявки на участия в торгах выписку из ЕГРЮЛ</vt:lpstr>
      <vt:lpstr>    фирменное наименование (наименование), сведения об организационно-правовой форме</vt:lpstr>
      <vt:lpstr>    копии документов, подтверждающих полномочия руководителя (для юридических лиц);</vt:lpstr>
      <vt:lpstr>    сведения о наличии или об отсутствии заинтересованности заявителя по отношению к</vt:lpstr>
      <vt:lpstr>    3.4.5.	Организатор торгов в течение одного часа с момента получения такой заявки</vt:lpstr>
      <vt:lpstr>    3.4.6.	В случае установления наличия полного перечня документов и сведений, соде</vt:lpstr>
      <vt:lpstr>    3.4.7.	В случае установления непредставления заявителем полного перечня документ</vt:lpstr>
      <vt:lpstr>    3.4.8.	Оператор электронной площадки в течение тридцати минут с момента получени</vt:lpstr>
      <vt:lpstr>    3.4.9.	Заявитель вправе изменить или отозвать заявку на участие в открытых торга</vt:lpstr>
      <vt:lpstr>    В случае представления одним заявителем двух и более заявок на участие в торгах,</vt:lpstr>
      <vt:lpstr>    3.5.	Решение организатора торгов о допуске заявителей к участию в открытых торга</vt:lpstr>
      <vt:lpstr>    3.5.1.	К участию в торгах допускаются заявители, представившие заявки на участие</vt:lpstr>
      <vt:lpstr>    3.5.2.	Решение об отказе в допуске заявителя к участию в торгах принимается в с</vt:lpstr>
      <vt:lpstr>    заявка на участие в торгах не соответствует требованиям, установленным настоящим</vt:lpstr>
      <vt:lpstr>    представленные заявителем документы не соответствуют установленным к ним требова</vt:lpstr>
      <vt:lpstr>    поступление задатка на счета, указанные в сообщении о проведении торгов, не подт</vt:lpstr>
      <vt:lpstr>    3.5.3.	Организатор торгов направляет оператору электронной площадки в форме элек</vt:lpstr>
      <vt:lpstr>    Оператор электронной площадки в течение одного дня со дня получения указанного п</vt:lpstr>
      <vt:lpstr>    3.6.	Открытые торги проводятся путем повышения начальной цены продажи на величин</vt:lpstr>
      <vt:lpstr>    3.7.	При проведении открытых торгов устанавливается время приема предложений уча</vt:lpstr>
      <vt:lpstr>    В случае если была предложена цена имущества (предприятия) должника, равная цене</vt:lpstr>
      <vt:lpstr>    Организатор торгов публично оглашает представленные участниками торгов предложен</vt:lpstr>
      <vt:lpstr>    3.8.	Победителем открытых торгов признается участник торгов, предложивший максим</vt:lpstr>
      <vt:lpstr>    3.8.1.	Оператор электронной площадки рассматривает предложения участников торгов</vt:lpstr>
      <vt:lpstr>    3.8.2.	По результатам проведения открытых торгов оператор электронной площадки с</vt:lpstr>
      <vt:lpstr>    В течение тридцати минут после размещения на электронной площадке протокола о ре</vt:lpstr>
      <vt:lpstr>    3.8.3.	В случае если не были представлены заявки на участие в торгах или к участ</vt:lpstr>
      <vt:lpstr>    Если к участию в торгах был допущен только один участник, заявка которого на уча</vt:lpstr>
      <vt:lpstr>    3.8.4.	В случае отказа или уклонения победителя торгов от подписания договора ку</vt:lpstr>
      <vt:lpstr>    3.8.5.	В случае если открытые торги признаны несостоявшимися и договор купли-про</vt:lpstr>
      <vt:lpstr>    3.8.6.	Если в соответствии с настоящим Порядком открытые торги признаны несостоя</vt:lpstr>
    </vt:vector>
  </TitlesOfParts>
  <Company>mns</Company>
  <LinksUpToDate>false</LinksUpToDate>
  <CharactersWithSpaces>29624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ConsultantPlus</dc:creator>
  <cp:lastModifiedBy>1-61</cp:lastModifiedBy>
  <cp:revision>4</cp:revision>
  <cp:lastPrinted>2025-04-02T04:17:00Z</cp:lastPrinted>
  <dcterms:created xsi:type="dcterms:W3CDTF">2025-04-03T09:41:00Z</dcterms:created>
  <dcterms:modified xsi:type="dcterms:W3CDTF">2025-04-16T13:21:00Z</dcterms:modified>
</cp:coreProperties>
</file>